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EE" w:rsidRPr="006354B1" w:rsidRDefault="00BD4EFE" w:rsidP="00A847EE">
      <w:pPr>
        <w:jc w:val="center"/>
        <w:rPr>
          <w:b/>
          <w:iCs/>
          <w:sz w:val="28"/>
          <w:szCs w:val="20"/>
        </w:rPr>
      </w:pPr>
      <w:r>
        <w:rPr>
          <w:b/>
          <w:iCs/>
          <w:sz w:val="28"/>
          <w:szCs w:val="20"/>
        </w:rPr>
        <w:t xml:space="preserve">Publiczne </w:t>
      </w:r>
      <w:r w:rsidR="00A847EE" w:rsidRPr="006354B1">
        <w:rPr>
          <w:b/>
          <w:iCs/>
          <w:sz w:val="28"/>
          <w:szCs w:val="20"/>
        </w:rPr>
        <w:t xml:space="preserve">Przedszkole w </w:t>
      </w:r>
      <w:r w:rsidR="00E07191">
        <w:rPr>
          <w:b/>
          <w:iCs/>
          <w:sz w:val="28"/>
          <w:szCs w:val="20"/>
        </w:rPr>
        <w:t>Ociążu</w:t>
      </w:r>
    </w:p>
    <w:p w:rsidR="00A847EE" w:rsidRPr="006354B1" w:rsidRDefault="00A847EE" w:rsidP="00A847EE">
      <w:pPr>
        <w:jc w:val="center"/>
        <w:rPr>
          <w:b/>
          <w:iCs/>
          <w:sz w:val="28"/>
          <w:szCs w:val="20"/>
        </w:rPr>
      </w:pPr>
    </w:p>
    <w:p w:rsidR="00A847EE" w:rsidRPr="006354B1" w:rsidRDefault="00A847EE" w:rsidP="00A847EE">
      <w:pPr>
        <w:jc w:val="center"/>
        <w:rPr>
          <w:b/>
          <w:iCs/>
          <w:sz w:val="28"/>
          <w:szCs w:val="20"/>
        </w:rPr>
      </w:pPr>
    </w:p>
    <w:p w:rsidR="00A847EE" w:rsidRPr="006354B1" w:rsidRDefault="00A847EE" w:rsidP="00A847EE">
      <w:pPr>
        <w:jc w:val="center"/>
        <w:rPr>
          <w:b/>
          <w:iCs/>
          <w:sz w:val="28"/>
          <w:szCs w:val="20"/>
        </w:rPr>
      </w:pPr>
    </w:p>
    <w:p w:rsidR="00A847EE" w:rsidRPr="006354B1" w:rsidRDefault="00A847EE" w:rsidP="00A847EE">
      <w:pPr>
        <w:jc w:val="center"/>
        <w:rPr>
          <w:b/>
          <w:iCs/>
          <w:sz w:val="28"/>
          <w:szCs w:val="20"/>
        </w:rPr>
      </w:pPr>
    </w:p>
    <w:p w:rsidR="00A847EE" w:rsidRPr="006354B1" w:rsidRDefault="003646BD" w:rsidP="00A847EE">
      <w:pPr>
        <w:jc w:val="center"/>
        <w:rPr>
          <w:b/>
          <w:i/>
          <w:iCs/>
          <w:sz w:val="28"/>
          <w:szCs w:val="20"/>
        </w:rPr>
      </w:pPr>
      <w:r>
        <w:rPr>
          <w:b/>
          <w:i/>
          <w:iC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75pt;height:20.25pt;mso-position-horizontal:absolute" fillcolor="#00b050" strokecolor="#00b050">
            <v:fill r:id="rId9" o:title="Papierowa torba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Obserwacje otaczajacego świata na cztery pory roku"/>
          </v:shape>
        </w:pict>
      </w:r>
      <w:r w:rsidR="00A847EE" w:rsidRPr="006354B1">
        <w:rPr>
          <w:b/>
          <w:i/>
          <w:iCs/>
          <w:sz w:val="28"/>
          <w:szCs w:val="20"/>
        </w:rPr>
        <w:t xml:space="preserve"> </w:t>
      </w:r>
    </w:p>
    <w:p w:rsidR="00412C74" w:rsidRDefault="00412C74" w:rsidP="00A847EE">
      <w:pPr>
        <w:jc w:val="center"/>
        <w:rPr>
          <w:b/>
          <w:iCs/>
          <w:sz w:val="28"/>
          <w:szCs w:val="20"/>
        </w:rPr>
      </w:pPr>
    </w:p>
    <w:p w:rsidR="00A847EE" w:rsidRPr="006354B1" w:rsidRDefault="006354B1" w:rsidP="00A847EE">
      <w:pPr>
        <w:jc w:val="center"/>
        <w:rPr>
          <w:b/>
          <w:iCs/>
          <w:sz w:val="28"/>
          <w:szCs w:val="20"/>
        </w:rPr>
      </w:pPr>
      <w:r w:rsidRPr="006354B1">
        <w:rPr>
          <w:b/>
          <w:iCs/>
          <w:sz w:val="28"/>
          <w:szCs w:val="20"/>
        </w:rPr>
        <w:t>INNOWACJA PEDAGOGICZNA</w:t>
      </w:r>
    </w:p>
    <w:p w:rsidR="00A847EE" w:rsidRPr="006354B1" w:rsidRDefault="00A847EE" w:rsidP="00A847EE">
      <w:pPr>
        <w:jc w:val="center"/>
        <w:rPr>
          <w:b/>
          <w:i/>
          <w:iCs/>
          <w:sz w:val="28"/>
          <w:szCs w:val="20"/>
        </w:rPr>
      </w:pPr>
    </w:p>
    <w:p w:rsidR="00A847EE" w:rsidRPr="006354B1" w:rsidRDefault="00A847EE" w:rsidP="00A847EE">
      <w:pPr>
        <w:jc w:val="center"/>
        <w:rPr>
          <w:b/>
          <w:i/>
          <w:iCs/>
          <w:sz w:val="28"/>
          <w:szCs w:val="20"/>
        </w:rPr>
      </w:pPr>
    </w:p>
    <w:p w:rsidR="00A847EE" w:rsidRPr="006354B1" w:rsidRDefault="00A847EE" w:rsidP="00A847EE">
      <w:pPr>
        <w:jc w:val="center"/>
        <w:rPr>
          <w:b/>
          <w:i/>
          <w:iCs/>
          <w:sz w:val="28"/>
          <w:szCs w:val="20"/>
        </w:rPr>
      </w:pPr>
    </w:p>
    <w:p w:rsidR="00A847EE" w:rsidRPr="006354B1" w:rsidRDefault="00A847EE" w:rsidP="00A847EE">
      <w:pPr>
        <w:jc w:val="center"/>
        <w:rPr>
          <w:b/>
          <w:i/>
          <w:iCs/>
          <w:sz w:val="28"/>
          <w:szCs w:val="20"/>
        </w:rPr>
      </w:pPr>
    </w:p>
    <w:p w:rsidR="00A847EE" w:rsidRPr="006354B1" w:rsidRDefault="00A847EE" w:rsidP="00A847EE">
      <w:pPr>
        <w:jc w:val="center"/>
        <w:rPr>
          <w:b/>
          <w:i/>
          <w:iCs/>
          <w:sz w:val="28"/>
          <w:szCs w:val="20"/>
        </w:rPr>
      </w:pPr>
    </w:p>
    <w:p w:rsidR="00A847EE" w:rsidRPr="006354B1" w:rsidRDefault="00A847EE" w:rsidP="00A847EE">
      <w:pPr>
        <w:jc w:val="center"/>
        <w:rPr>
          <w:b/>
          <w:i/>
          <w:iCs/>
          <w:sz w:val="28"/>
          <w:szCs w:val="20"/>
        </w:rPr>
      </w:pPr>
    </w:p>
    <w:p w:rsidR="00092AA3" w:rsidRPr="00412C74" w:rsidRDefault="00A847EE" w:rsidP="00A847EE">
      <w:pPr>
        <w:jc w:val="both"/>
        <w:rPr>
          <w:i/>
          <w:iCs/>
          <w:sz w:val="28"/>
          <w:szCs w:val="20"/>
        </w:rPr>
      </w:pPr>
      <w:r w:rsidRPr="00412C74">
        <w:rPr>
          <w:i/>
          <w:iCs/>
          <w:sz w:val="28"/>
          <w:szCs w:val="20"/>
          <w:u w:val="single"/>
        </w:rPr>
        <w:t>Rodzaj innowacji</w:t>
      </w:r>
      <w:r w:rsidRPr="00412C74">
        <w:rPr>
          <w:i/>
          <w:iCs/>
          <w:sz w:val="28"/>
          <w:szCs w:val="20"/>
        </w:rPr>
        <w:t>: innowacja programowa</w:t>
      </w:r>
    </w:p>
    <w:p w:rsidR="00A847EE" w:rsidRPr="00412C74" w:rsidRDefault="00A847EE" w:rsidP="00A847EE">
      <w:pPr>
        <w:jc w:val="both"/>
        <w:rPr>
          <w:i/>
          <w:iCs/>
          <w:sz w:val="28"/>
          <w:szCs w:val="20"/>
        </w:rPr>
      </w:pPr>
      <w:r w:rsidRPr="00412C74">
        <w:rPr>
          <w:i/>
          <w:iCs/>
          <w:sz w:val="28"/>
          <w:szCs w:val="20"/>
          <w:u w:val="single"/>
        </w:rPr>
        <w:t>Autor innowacji:</w:t>
      </w:r>
      <w:r w:rsidRPr="00412C74">
        <w:rPr>
          <w:i/>
          <w:iCs/>
          <w:sz w:val="28"/>
          <w:szCs w:val="20"/>
        </w:rPr>
        <w:t xml:space="preserve"> </w:t>
      </w:r>
      <w:r w:rsidR="00BD4EFE" w:rsidRPr="00412C74">
        <w:rPr>
          <w:b/>
          <w:i/>
          <w:sz w:val="28"/>
          <w:szCs w:val="20"/>
        </w:rPr>
        <w:t>Anna Matuszczak</w:t>
      </w:r>
    </w:p>
    <w:p w:rsidR="00A847EE" w:rsidRPr="00412C74" w:rsidRDefault="00A847EE" w:rsidP="00A847EE">
      <w:pPr>
        <w:jc w:val="both"/>
        <w:rPr>
          <w:i/>
          <w:iCs/>
          <w:sz w:val="28"/>
          <w:szCs w:val="20"/>
        </w:rPr>
      </w:pPr>
      <w:r w:rsidRPr="00412C74">
        <w:rPr>
          <w:i/>
          <w:iCs/>
          <w:sz w:val="28"/>
          <w:szCs w:val="20"/>
          <w:u w:val="single"/>
        </w:rPr>
        <w:t>Przeznaczenie:</w:t>
      </w:r>
      <w:r w:rsidRPr="00412C74">
        <w:rPr>
          <w:i/>
          <w:iCs/>
          <w:sz w:val="28"/>
          <w:szCs w:val="20"/>
        </w:rPr>
        <w:t xml:space="preserve"> dzieci w wieku przedszkolnym</w:t>
      </w:r>
    </w:p>
    <w:p w:rsidR="00A847EE" w:rsidRPr="00412C74" w:rsidRDefault="00A847EE" w:rsidP="00A847EE">
      <w:pPr>
        <w:jc w:val="both"/>
        <w:rPr>
          <w:i/>
          <w:sz w:val="28"/>
          <w:szCs w:val="20"/>
        </w:rPr>
      </w:pPr>
      <w:r w:rsidRPr="00412C74">
        <w:rPr>
          <w:i/>
          <w:iCs/>
          <w:sz w:val="28"/>
          <w:szCs w:val="20"/>
          <w:u w:val="single"/>
        </w:rPr>
        <w:t>Zatwierdzono</w:t>
      </w:r>
      <w:r w:rsidRPr="00412C74">
        <w:rPr>
          <w:i/>
          <w:iCs/>
          <w:sz w:val="28"/>
          <w:szCs w:val="20"/>
        </w:rPr>
        <w:t xml:space="preserve">: uchwała rady pedagogicznej </w:t>
      </w:r>
      <w:r w:rsidRPr="00412C74">
        <w:rPr>
          <w:i/>
          <w:sz w:val="28"/>
          <w:szCs w:val="20"/>
        </w:rPr>
        <w:t xml:space="preserve">z </w:t>
      </w:r>
      <w:r w:rsidR="000734E2" w:rsidRPr="00412C74">
        <w:rPr>
          <w:i/>
          <w:sz w:val="28"/>
          <w:szCs w:val="20"/>
        </w:rPr>
        <w:t xml:space="preserve"> dnia </w:t>
      </w:r>
      <w:r w:rsidR="00E07191" w:rsidRPr="00412C74">
        <w:rPr>
          <w:i/>
          <w:color w:val="FF0000"/>
          <w:sz w:val="28"/>
          <w:szCs w:val="20"/>
        </w:rPr>
        <w:t>wpisać</w:t>
      </w:r>
    </w:p>
    <w:p w:rsidR="00A847EE" w:rsidRPr="006354B1" w:rsidRDefault="00A847EE" w:rsidP="00A847EE">
      <w:pPr>
        <w:jc w:val="both"/>
        <w:rPr>
          <w:i/>
          <w:sz w:val="28"/>
          <w:szCs w:val="20"/>
        </w:rPr>
      </w:pPr>
    </w:p>
    <w:p w:rsidR="00A847EE" w:rsidRPr="006354B1" w:rsidRDefault="00A847EE" w:rsidP="00A847EE">
      <w:pPr>
        <w:jc w:val="both"/>
        <w:rPr>
          <w:i/>
          <w:sz w:val="28"/>
          <w:szCs w:val="20"/>
        </w:rPr>
      </w:pPr>
    </w:p>
    <w:p w:rsidR="00A847EE" w:rsidRDefault="00A847EE" w:rsidP="00A847EE">
      <w:pPr>
        <w:jc w:val="both"/>
        <w:rPr>
          <w:i/>
          <w:sz w:val="28"/>
          <w:szCs w:val="20"/>
        </w:rPr>
      </w:pPr>
    </w:p>
    <w:p w:rsidR="00C0668D" w:rsidRDefault="00C0668D" w:rsidP="00A847EE">
      <w:pPr>
        <w:jc w:val="both"/>
        <w:rPr>
          <w:i/>
          <w:sz w:val="28"/>
          <w:szCs w:val="20"/>
        </w:rPr>
      </w:pPr>
    </w:p>
    <w:p w:rsidR="00C0668D" w:rsidRPr="006354B1" w:rsidRDefault="00C0668D" w:rsidP="00A847EE">
      <w:pPr>
        <w:jc w:val="both"/>
        <w:rPr>
          <w:i/>
          <w:sz w:val="28"/>
          <w:szCs w:val="20"/>
        </w:rPr>
      </w:pPr>
    </w:p>
    <w:p w:rsidR="00A847EE" w:rsidRPr="006354B1" w:rsidRDefault="00A847EE" w:rsidP="00A847EE">
      <w:pPr>
        <w:jc w:val="both"/>
        <w:rPr>
          <w:i/>
          <w:sz w:val="28"/>
          <w:szCs w:val="20"/>
        </w:rPr>
      </w:pPr>
    </w:p>
    <w:p w:rsidR="00C5668D" w:rsidRPr="006354B1" w:rsidRDefault="00C5668D" w:rsidP="00081B74">
      <w:pPr>
        <w:pStyle w:val="Akapitzlist"/>
        <w:numPr>
          <w:ilvl w:val="0"/>
          <w:numId w:val="5"/>
        </w:numPr>
        <w:jc w:val="center"/>
        <w:rPr>
          <w:rFonts w:asciiTheme="minorHAnsi" w:hAnsiTheme="minorHAnsi"/>
          <w:b/>
        </w:rPr>
      </w:pPr>
      <w:r w:rsidRPr="006354B1">
        <w:rPr>
          <w:rFonts w:asciiTheme="minorHAnsi" w:hAnsiTheme="minorHAnsi"/>
          <w:b/>
        </w:rPr>
        <w:lastRenderedPageBreak/>
        <w:t>OPIS ZASAD INNOWACJI</w:t>
      </w:r>
    </w:p>
    <w:p w:rsidR="00C5668D" w:rsidRPr="006354B1" w:rsidRDefault="00C5668D" w:rsidP="00C5668D">
      <w:pPr>
        <w:jc w:val="center"/>
        <w:rPr>
          <w:b/>
        </w:rPr>
      </w:pPr>
    </w:p>
    <w:p w:rsidR="00C5668D" w:rsidRPr="00412C74" w:rsidRDefault="00C5668D" w:rsidP="00C566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highlight w:val="lightGray"/>
          <w:u w:val="single"/>
        </w:rPr>
      </w:pPr>
      <w:r w:rsidRPr="00412C74">
        <w:rPr>
          <w:rFonts w:asciiTheme="minorHAnsi" w:hAnsiTheme="minorHAnsi"/>
          <w:highlight w:val="lightGray"/>
          <w:u w:val="single"/>
        </w:rPr>
        <w:t>Nowatorski charakter:</w:t>
      </w:r>
    </w:p>
    <w:p w:rsidR="00C5668D" w:rsidRPr="006F1F5E" w:rsidRDefault="00C5668D" w:rsidP="00C5668D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6F1F5E">
        <w:rPr>
          <w:bCs/>
          <w:sz w:val="24"/>
          <w:szCs w:val="24"/>
        </w:rPr>
        <w:t xml:space="preserve">Innowacja ma charakter </w:t>
      </w:r>
      <w:r w:rsidR="00E07191" w:rsidRPr="006F1F5E">
        <w:rPr>
          <w:bCs/>
          <w:sz w:val="24"/>
          <w:szCs w:val="24"/>
        </w:rPr>
        <w:t>nowatorstwa</w:t>
      </w:r>
      <w:r w:rsidRPr="006F1F5E">
        <w:rPr>
          <w:bCs/>
          <w:sz w:val="24"/>
          <w:szCs w:val="24"/>
        </w:rPr>
        <w:t xml:space="preserve"> </w:t>
      </w:r>
      <w:r w:rsidR="00E07191" w:rsidRPr="006F1F5E">
        <w:rPr>
          <w:bCs/>
          <w:sz w:val="24"/>
          <w:szCs w:val="24"/>
        </w:rPr>
        <w:t>programowego</w:t>
      </w:r>
      <w:r w:rsidRPr="006F1F5E">
        <w:rPr>
          <w:bCs/>
          <w:sz w:val="24"/>
          <w:szCs w:val="24"/>
        </w:rPr>
        <w:t>:</w:t>
      </w:r>
    </w:p>
    <w:p w:rsidR="00C5668D" w:rsidRPr="006F1F5E" w:rsidRDefault="00E07191" w:rsidP="00E07191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6F1F5E">
        <w:rPr>
          <w:bCs/>
          <w:sz w:val="24"/>
          <w:szCs w:val="24"/>
        </w:rPr>
        <w:t>Zgodnie z założeniami podstawy programowej 1/5 czasu pobytu w przedszkolu powinna być przeznaczona na aktywność ruchową oraz obserwacje przyrodnicze.</w:t>
      </w:r>
    </w:p>
    <w:p w:rsidR="00E07191" w:rsidRPr="006F1F5E" w:rsidRDefault="00E07191" w:rsidP="00C5668D">
      <w:pPr>
        <w:spacing w:before="100" w:beforeAutospacing="1" w:after="100" w:afterAutospacing="1"/>
        <w:jc w:val="both"/>
        <w:rPr>
          <w:sz w:val="24"/>
          <w:szCs w:val="24"/>
        </w:rPr>
      </w:pPr>
      <w:r w:rsidRPr="006F1F5E">
        <w:rPr>
          <w:sz w:val="24"/>
          <w:szCs w:val="24"/>
        </w:rPr>
        <w:t>Praktyka pokazuje trudności</w:t>
      </w:r>
      <w:r w:rsidR="003749BC" w:rsidRPr="006F1F5E">
        <w:rPr>
          <w:sz w:val="24"/>
          <w:szCs w:val="24"/>
        </w:rPr>
        <w:t xml:space="preserve"> nauczycieli</w:t>
      </w:r>
      <w:r w:rsidRPr="006F1F5E">
        <w:rPr>
          <w:sz w:val="24"/>
          <w:szCs w:val="24"/>
        </w:rPr>
        <w:t xml:space="preserve"> w planowaniu obserwacji przyrodniczych </w:t>
      </w:r>
      <w:r w:rsidR="003749BC" w:rsidRPr="006F1F5E">
        <w:rPr>
          <w:sz w:val="24"/>
          <w:szCs w:val="24"/>
        </w:rPr>
        <w:t xml:space="preserve">i otoczenia przedszkola </w:t>
      </w:r>
      <w:r w:rsidRPr="006F1F5E">
        <w:rPr>
          <w:sz w:val="24"/>
          <w:szCs w:val="24"/>
        </w:rPr>
        <w:t>tak, aby były one ciekawe, atrakcyjne i stanowiły realizację celów wychowania przedszkolnego.</w:t>
      </w:r>
    </w:p>
    <w:p w:rsidR="000256E0" w:rsidRPr="006F1F5E" w:rsidRDefault="00E07191" w:rsidP="000256E0">
      <w:pPr>
        <w:spacing w:before="100" w:beforeAutospacing="1" w:after="100" w:afterAutospacing="1"/>
        <w:jc w:val="both"/>
        <w:rPr>
          <w:sz w:val="24"/>
          <w:szCs w:val="24"/>
        </w:rPr>
      </w:pPr>
      <w:r w:rsidRPr="006F1F5E">
        <w:rPr>
          <w:sz w:val="24"/>
          <w:szCs w:val="24"/>
        </w:rPr>
        <w:t xml:space="preserve">Bezpośrednie poznanie otaczającego świata to </w:t>
      </w:r>
      <w:r w:rsidR="00C5668D" w:rsidRPr="006F1F5E">
        <w:rPr>
          <w:bCs/>
          <w:sz w:val="24"/>
          <w:szCs w:val="24"/>
        </w:rPr>
        <w:t xml:space="preserve"> </w:t>
      </w:r>
      <w:r w:rsidRPr="006F1F5E">
        <w:rPr>
          <w:bCs/>
          <w:sz w:val="24"/>
          <w:szCs w:val="24"/>
        </w:rPr>
        <w:t xml:space="preserve">wykorzystanie wszystkich procesów poznawczych, a sprawne procesy poznawcze to waży element gwarantujący dobrą orientację i rozumienie otaczającego świata.  </w:t>
      </w:r>
      <w:r w:rsidR="00C5668D" w:rsidRPr="006F1F5E">
        <w:rPr>
          <w:bCs/>
          <w:sz w:val="24"/>
          <w:szCs w:val="24"/>
        </w:rPr>
        <w:t>Różne rodzaje informacji zmysłowych docierających do mózgu po zintegrowaniu wytwarzają odpowiedzi</w:t>
      </w:r>
      <w:r w:rsidR="00C5668D" w:rsidRPr="006F1F5E">
        <w:rPr>
          <w:sz w:val="24"/>
          <w:szCs w:val="24"/>
        </w:rPr>
        <w:t>, które budują niezbędne podstawy dla psychoruchowego rozwoju dziecka. Niektórzy ludzie (dzieci) skuteczniej uczą się słuchając, inni lepiej zapamiętują to, co widzą, a jeszcze inni wykorzystują różne kombinacje zmysłów, by uczyć się wydajniej.  N</w:t>
      </w:r>
      <w:r w:rsidR="00C5668D" w:rsidRPr="006F1F5E">
        <w:rPr>
          <w:bCs/>
          <w:sz w:val="24"/>
          <w:szCs w:val="24"/>
        </w:rPr>
        <w:t xml:space="preserve">auczanie </w:t>
      </w:r>
      <w:r w:rsidR="003749BC" w:rsidRPr="006F1F5E">
        <w:rPr>
          <w:bCs/>
          <w:sz w:val="24"/>
          <w:szCs w:val="24"/>
        </w:rPr>
        <w:t>wielozmysłowe</w:t>
      </w:r>
      <w:r w:rsidR="00C5668D" w:rsidRPr="006F1F5E">
        <w:rPr>
          <w:bCs/>
          <w:sz w:val="24"/>
          <w:szCs w:val="24"/>
        </w:rPr>
        <w:t xml:space="preserve"> dostarczające coraz to nowych bodźców, angażuje różne zmysły </w:t>
      </w:r>
      <w:r w:rsidR="00C5668D" w:rsidRPr="006F1F5E">
        <w:rPr>
          <w:sz w:val="24"/>
          <w:szCs w:val="24"/>
        </w:rPr>
        <w:t>pozwalając na dotarcie większej ilości informacji do układu nerwowego w efekcie dając osiągnięcie lepszych efektów w uczeniu się dziecka. Percepcja zmysłowa wyprzedza rozwój językowy, dlatego u dzieci w wieku przedszkolnym zmysły odgrywają większą rolę niż język.</w:t>
      </w:r>
      <w:r w:rsidR="00C5668D" w:rsidRPr="006F1F5E">
        <w:rPr>
          <w:rFonts w:eastAsia="+mn-ea" w:cs="+mn-cs"/>
          <w:color w:val="000000"/>
          <w:kern w:val="24"/>
          <w:sz w:val="24"/>
          <w:szCs w:val="24"/>
        </w:rPr>
        <w:t xml:space="preserve"> </w:t>
      </w:r>
      <w:r w:rsidR="00C5668D" w:rsidRPr="006F1F5E">
        <w:rPr>
          <w:sz w:val="24"/>
          <w:szCs w:val="24"/>
        </w:rPr>
        <w:t>Dobrze rozwinięte zmysły mają istotne znaczenie w osiąganiu sukcesów w dalszej nauce szkolnej. Poznawanie zmysłowe tworzy także emocje, które mają wpływ m.in. na trwałość zapamiętywania. Poznawanie poprzez zmysły aktywizuje rozwój innych procesów poznawc</w:t>
      </w:r>
      <w:r w:rsidR="003749BC" w:rsidRPr="006F1F5E">
        <w:rPr>
          <w:sz w:val="24"/>
          <w:szCs w:val="24"/>
        </w:rPr>
        <w:t xml:space="preserve">zych: uwagi, myślenia, pamięci, mowy </w:t>
      </w:r>
      <w:r w:rsidR="003749BC" w:rsidRPr="006F1F5E">
        <w:rPr>
          <w:bCs/>
          <w:sz w:val="24"/>
          <w:szCs w:val="24"/>
        </w:rPr>
        <w:t>a to niezbędne  elementy gotowości do nauki w szkole.</w:t>
      </w:r>
    </w:p>
    <w:p w:rsidR="00C5668D" w:rsidRPr="00E545FF" w:rsidRDefault="00C5668D" w:rsidP="00E545FF">
      <w:pPr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6F1F5E">
        <w:rPr>
          <w:rFonts w:eastAsia="MS Mincho"/>
          <w:sz w:val="24"/>
          <w:szCs w:val="24"/>
          <w:u w:val="single"/>
        </w:rPr>
        <w:t xml:space="preserve">Realizacja innowacji to </w:t>
      </w:r>
      <w:r w:rsidR="000256E0" w:rsidRPr="006F1F5E">
        <w:rPr>
          <w:rFonts w:eastAsia="MS Mincho"/>
          <w:sz w:val="24"/>
          <w:szCs w:val="24"/>
          <w:u w:val="single"/>
        </w:rPr>
        <w:t>kilka  aspektów</w:t>
      </w:r>
      <w:r w:rsidRPr="006F1F5E">
        <w:rPr>
          <w:rFonts w:eastAsia="MS Mincho"/>
          <w:sz w:val="24"/>
          <w:szCs w:val="24"/>
          <w:u w:val="single"/>
        </w:rPr>
        <w:t xml:space="preserve">: </w:t>
      </w:r>
    </w:p>
    <w:p w:rsidR="000256E0" w:rsidRPr="006F1F5E" w:rsidRDefault="00C5668D" w:rsidP="00C5668D">
      <w:pPr>
        <w:pStyle w:val="Akapitzlist"/>
        <w:numPr>
          <w:ilvl w:val="0"/>
          <w:numId w:val="3"/>
        </w:numPr>
        <w:rPr>
          <w:rFonts w:asciiTheme="minorHAnsi" w:hAnsiTheme="minorHAnsi"/>
          <w:b/>
        </w:rPr>
      </w:pPr>
      <w:r w:rsidRPr="006F1F5E">
        <w:rPr>
          <w:rFonts w:asciiTheme="minorHAnsi" w:eastAsia="MS Mincho" w:hAnsiTheme="minorHAnsi"/>
        </w:rPr>
        <w:t xml:space="preserve">Pierwszy </w:t>
      </w:r>
      <w:r w:rsidR="000256E0" w:rsidRPr="006F1F5E">
        <w:rPr>
          <w:rFonts w:asciiTheme="minorHAnsi" w:eastAsia="MS Mincho" w:hAnsiTheme="minorHAnsi"/>
        </w:rPr>
        <w:t>to codzienny, dłuższy pobyt na świeżym powietrzu</w:t>
      </w:r>
    </w:p>
    <w:p w:rsidR="00C5668D" w:rsidRPr="006F1F5E" w:rsidRDefault="000256E0" w:rsidP="00C5668D">
      <w:pPr>
        <w:pStyle w:val="Akapitzlist"/>
        <w:numPr>
          <w:ilvl w:val="0"/>
          <w:numId w:val="3"/>
        </w:numPr>
        <w:rPr>
          <w:rFonts w:asciiTheme="minorHAnsi" w:hAnsiTheme="minorHAnsi"/>
          <w:b/>
        </w:rPr>
      </w:pPr>
      <w:r w:rsidRPr="006F1F5E">
        <w:rPr>
          <w:rFonts w:asciiTheme="minorHAnsi" w:eastAsia="MS Mincho" w:hAnsiTheme="minorHAnsi"/>
        </w:rPr>
        <w:t xml:space="preserve">Drugi </w:t>
      </w:r>
      <w:r w:rsidR="00C5668D" w:rsidRPr="006F1F5E">
        <w:rPr>
          <w:rFonts w:asciiTheme="minorHAnsi" w:eastAsia="MS Mincho" w:hAnsiTheme="minorHAnsi"/>
        </w:rPr>
        <w:t xml:space="preserve">to usprawnianie </w:t>
      </w:r>
      <w:r w:rsidRPr="006F1F5E">
        <w:rPr>
          <w:rFonts w:asciiTheme="minorHAnsi" w:eastAsia="MS Mincho" w:hAnsiTheme="minorHAnsi"/>
        </w:rPr>
        <w:t>procesów poznawczych</w:t>
      </w:r>
      <w:r w:rsidR="00C5668D" w:rsidRPr="006F1F5E">
        <w:rPr>
          <w:rFonts w:asciiTheme="minorHAnsi" w:eastAsia="MS Mincho" w:hAnsiTheme="minorHAnsi"/>
        </w:rPr>
        <w:t xml:space="preserve"> – codziennie podczas </w:t>
      </w:r>
      <w:r w:rsidRPr="006F1F5E">
        <w:rPr>
          <w:rFonts w:asciiTheme="minorHAnsi" w:eastAsia="MS Mincho" w:hAnsiTheme="minorHAnsi"/>
        </w:rPr>
        <w:t>obserwacji przyrody i otaczającego świata</w:t>
      </w:r>
    </w:p>
    <w:p w:rsidR="003749BC" w:rsidRPr="006F1F5E" w:rsidRDefault="000256E0" w:rsidP="00C5668D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6F1F5E">
        <w:rPr>
          <w:rFonts w:asciiTheme="minorHAnsi" w:eastAsia="MS Mincho" w:hAnsiTheme="minorHAnsi"/>
        </w:rPr>
        <w:t>Trzeci</w:t>
      </w:r>
      <w:r w:rsidR="00C5668D" w:rsidRPr="006F1F5E">
        <w:rPr>
          <w:rFonts w:asciiTheme="minorHAnsi" w:eastAsia="MS Mincho" w:hAnsiTheme="minorHAnsi"/>
        </w:rPr>
        <w:t xml:space="preserve"> to </w:t>
      </w:r>
      <w:proofErr w:type="spellStart"/>
      <w:r w:rsidR="00C5668D" w:rsidRPr="006F1F5E">
        <w:rPr>
          <w:rFonts w:asciiTheme="minorHAnsi" w:hAnsiTheme="minorHAnsi"/>
          <w:bCs/>
        </w:rPr>
        <w:t>polisensorycze</w:t>
      </w:r>
      <w:proofErr w:type="spellEnd"/>
      <w:r w:rsidR="00C5668D" w:rsidRPr="006F1F5E">
        <w:rPr>
          <w:rFonts w:asciiTheme="minorHAnsi" w:hAnsiTheme="minorHAnsi"/>
          <w:bCs/>
        </w:rPr>
        <w:t xml:space="preserve"> poznawanie przez dzieci otaczającego świata i skuteczne tworzenie pojęć w umyśle dziecka.  </w:t>
      </w:r>
    </w:p>
    <w:p w:rsidR="00C5668D" w:rsidRPr="006F1F5E" w:rsidRDefault="00C5668D" w:rsidP="00C5668D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6F1F5E">
        <w:rPr>
          <w:rFonts w:asciiTheme="minorHAnsi" w:hAnsiTheme="minorHAnsi"/>
          <w:bCs/>
        </w:rPr>
        <w:t xml:space="preserve">Tematyka </w:t>
      </w:r>
      <w:r w:rsidR="000256E0" w:rsidRPr="006F1F5E">
        <w:rPr>
          <w:rFonts w:asciiTheme="minorHAnsi" w:hAnsiTheme="minorHAnsi"/>
          <w:bCs/>
        </w:rPr>
        <w:t>obserwacji</w:t>
      </w:r>
      <w:r w:rsidRPr="006F1F5E">
        <w:rPr>
          <w:rFonts w:asciiTheme="minorHAnsi" w:hAnsiTheme="minorHAnsi"/>
          <w:bCs/>
        </w:rPr>
        <w:t xml:space="preserve"> będzie wiązać się z realizowanym blokiem tematycznym</w:t>
      </w:r>
      <w:r w:rsidR="000256E0" w:rsidRPr="006F1F5E">
        <w:rPr>
          <w:rFonts w:asciiTheme="minorHAnsi" w:hAnsiTheme="minorHAnsi"/>
          <w:bCs/>
        </w:rPr>
        <w:t xml:space="preserve"> i porą roku.</w:t>
      </w:r>
    </w:p>
    <w:p w:rsidR="00685553" w:rsidRPr="006F1F5E" w:rsidRDefault="00685553" w:rsidP="00685553">
      <w:pPr>
        <w:pStyle w:val="Akapitzlist"/>
        <w:ind w:left="1440"/>
        <w:jc w:val="both"/>
        <w:rPr>
          <w:rFonts w:asciiTheme="minorHAnsi" w:hAnsiTheme="minorHAnsi"/>
        </w:rPr>
      </w:pPr>
    </w:p>
    <w:p w:rsidR="0017762C" w:rsidRPr="006F1F5E" w:rsidRDefault="003749BC" w:rsidP="009E64C8">
      <w:p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Obserwacje przyrodnicze oraz inne obserwacje otaczającego świata</w:t>
      </w:r>
      <w:r w:rsidR="00875AC5" w:rsidRPr="006F1F5E">
        <w:rPr>
          <w:sz w:val="24"/>
          <w:szCs w:val="24"/>
        </w:rPr>
        <w:t xml:space="preserve"> to planowa sytuacja edukacyjna.</w:t>
      </w:r>
      <w:r w:rsidR="00875AC5" w:rsidRPr="006F1F5E">
        <w:rPr>
          <w:rFonts w:eastAsia="+mn-ea" w:cs="+mn-cs"/>
          <w:color w:val="000000"/>
          <w:kern w:val="24"/>
          <w:sz w:val="24"/>
          <w:szCs w:val="24"/>
          <w:lang w:eastAsia="pl-PL"/>
        </w:rPr>
        <w:t xml:space="preserve"> </w:t>
      </w:r>
      <w:r w:rsidR="0017762C" w:rsidRPr="006F1F5E">
        <w:rPr>
          <w:sz w:val="24"/>
          <w:szCs w:val="24"/>
        </w:rPr>
        <w:t xml:space="preserve">Nauczyciel powinien kierować obserwacją poprzez nadanie procesowi spostrzegania określonego celu. </w:t>
      </w:r>
    </w:p>
    <w:p w:rsidR="0017762C" w:rsidRPr="006F1F5E" w:rsidRDefault="0017762C" w:rsidP="00875AC5">
      <w:pPr>
        <w:ind w:left="360"/>
        <w:jc w:val="both"/>
        <w:rPr>
          <w:sz w:val="24"/>
          <w:szCs w:val="24"/>
        </w:rPr>
      </w:pPr>
      <w:r w:rsidRPr="006F1F5E">
        <w:rPr>
          <w:sz w:val="24"/>
          <w:szCs w:val="24"/>
        </w:rPr>
        <w:t xml:space="preserve">Spostrzeganie prowadzi się z wykorzystaniem różnych zmysłów: </w:t>
      </w:r>
    </w:p>
    <w:p w:rsidR="0017762C" w:rsidRPr="006F1F5E" w:rsidRDefault="0017762C" w:rsidP="00875AC5">
      <w:pPr>
        <w:numPr>
          <w:ilvl w:val="0"/>
          <w:numId w:val="21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wzroku</w:t>
      </w:r>
    </w:p>
    <w:p w:rsidR="0017762C" w:rsidRPr="006F1F5E" w:rsidRDefault="0017762C" w:rsidP="00875AC5">
      <w:pPr>
        <w:numPr>
          <w:ilvl w:val="0"/>
          <w:numId w:val="21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lastRenderedPageBreak/>
        <w:t>słuchu</w:t>
      </w:r>
    </w:p>
    <w:p w:rsidR="0017762C" w:rsidRPr="006F1F5E" w:rsidRDefault="0017762C" w:rsidP="00875AC5">
      <w:pPr>
        <w:numPr>
          <w:ilvl w:val="0"/>
          <w:numId w:val="21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smaku</w:t>
      </w:r>
    </w:p>
    <w:p w:rsidR="0017762C" w:rsidRPr="006F1F5E" w:rsidRDefault="0017762C" w:rsidP="00875AC5">
      <w:pPr>
        <w:numPr>
          <w:ilvl w:val="0"/>
          <w:numId w:val="21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węchu</w:t>
      </w:r>
    </w:p>
    <w:p w:rsidR="00875AC5" w:rsidRPr="00E545FF" w:rsidRDefault="0017762C" w:rsidP="003749BC">
      <w:pPr>
        <w:numPr>
          <w:ilvl w:val="0"/>
          <w:numId w:val="21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dotyku</w:t>
      </w:r>
    </w:p>
    <w:p w:rsidR="003749BC" w:rsidRPr="006F1F5E" w:rsidRDefault="003749BC" w:rsidP="003749BC">
      <w:pPr>
        <w:jc w:val="both"/>
        <w:rPr>
          <w:sz w:val="24"/>
          <w:szCs w:val="24"/>
        </w:rPr>
      </w:pPr>
      <w:r w:rsidRPr="006F1F5E">
        <w:rPr>
          <w:sz w:val="24"/>
          <w:szCs w:val="24"/>
        </w:rPr>
        <w:t xml:space="preserve"> </w:t>
      </w:r>
      <w:r w:rsidR="00875AC5" w:rsidRPr="006F1F5E">
        <w:rPr>
          <w:bCs/>
          <w:sz w:val="24"/>
          <w:szCs w:val="24"/>
        </w:rPr>
        <w:t>Zamierzone i planowe postrzeganie faktów w niezmienionych przez obserwatorów warunkach jest ważne dla realizacji założonych celów i  musi obejmować:</w:t>
      </w:r>
    </w:p>
    <w:p w:rsidR="0017762C" w:rsidRPr="006F1F5E" w:rsidRDefault="0017762C" w:rsidP="00875AC5">
      <w:pPr>
        <w:numPr>
          <w:ilvl w:val="0"/>
          <w:numId w:val="23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określenie celu obserwacji  /las, drzewo</w:t>
      </w:r>
      <w:r w:rsidR="00875AC5" w:rsidRPr="006F1F5E">
        <w:rPr>
          <w:sz w:val="24"/>
          <w:szCs w:val="24"/>
        </w:rPr>
        <w:t>, domy</w:t>
      </w:r>
      <w:r w:rsidRPr="006F1F5E">
        <w:rPr>
          <w:sz w:val="24"/>
          <w:szCs w:val="24"/>
        </w:rPr>
        <w:t>/</w:t>
      </w:r>
    </w:p>
    <w:p w:rsidR="0017762C" w:rsidRPr="006F1F5E" w:rsidRDefault="0017762C" w:rsidP="00875AC5">
      <w:pPr>
        <w:numPr>
          <w:ilvl w:val="0"/>
          <w:numId w:val="23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sposób obserwacji / wzrok, dotyk, węch, słuch/</w:t>
      </w:r>
    </w:p>
    <w:p w:rsidR="0017762C" w:rsidRPr="006F1F5E" w:rsidRDefault="0017762C" w:rsidP="00875AC5">
      <w:pPr>
        <w:numPr>
          <w:ilvl w:val="0"/>
          <w:numId w:val="23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właściwy przebieg obserwacji / kierowane przez nauczyciela/</w:t>
      </w:r>
    </w:p>
    <w:p w:rsidR="0017762C" w:rsidRPr="006F1F5E" w:rsidRDefault="0017762C" w:rsidP="00875AC5">
      <w:pPr>
        <w:numPr>
          <w:ilvl w:val="0"/>
          <w:numId w:val="23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rejestrowanie spostrzeżeń /nagranie dyktafonem odgłosów, zdjęcia, kalkowanie kory</w:t>
      </w:r>
      <w:r w:rsidR="00875AC5" w:rsidRPr="006F1F5E">
        <w:rPr>
          <w:sz w:val="24"/>
          <w:szCs w:val="24"/>
        </w:rPr>
        <w:t xml:space="preserve"> drzewa</w:t>
      </w:r>
      <w:r w:rsidRPr="006F1F5E">
        <w:rPr>
          <w:sz w:val="24"/>
          <w:szCs w:val="24"/>
        </w:rPr>
        <w:t>/</w:t>
      </w:r>
    </w:p>
    <w:p w:rsidR="0017762C" w:rsidRPr="006F1F5E" w:rsidRDefault="0017762C" w:rsidP="00875AC5">
      <w:pPr>
        <w:numPr>
          <w:ilvl w:val="0"/>
          <w:numId w:val="23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ustalenie wyników /podsumowanie, porównanie ze źródłami wiedzy – albumy/</w:t>
      </w:r>
    </w:p>
    <w:p w:rsidR="0017762C" w:rsidRPr="006F1F5E" w:rsidRDefault="0017762C" w:rsidP="00875AC5">
      <w:pPr>
        <w:numPr>
          <w:ilvl w:val="0"/>
          <w:numId w:val="23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interpretację wyników</w:t>
      </w:r>
      <w:r w:rsidR="00875AC5" w:rsidRPr="006F1F5E">
        <w:rPr>
          <w:sz w:val="24"/>
          <w:szCs w:val="24"/>
        </w:rPr>
        <w:t xml:space="preserve"> </w:t>
      </w:r>
    </w:p>
    <w:p w:rsidR="0017762C" w:rsidRPr="006F1F5E" w:rsidRDefault="0017762C" w:rsidP="00875AC5">
      <w:pPr>
        <w:numPr>
          <w:ilvl w:val="0"/>
          <w:numId w:val="23"/>
        </w:numPr>
        <w:jc w:val="both"/>
        <w:rPr>
          <w:sz w:val="24"/>
          <w:szCs w:val="24"/>
        </w:rPr>
      </w:pPr>
      <w:r w:rsidRPr="006F1F5E">
        <w:rPr>
          <w:sz w:val="24"/>
          <w:szCs w:val="24"/>
        </w:rPr>
        <w:t>wnioski</w:t>
      </w:r>
    </w:p>
    <w:p w:rsidR="006C239C" w:rsidRPr="006C239C" w:rsidRDefault="006C239C" w:rsidP="006C239C">
      <w:pPr>
        <w:ind w:left="360"/>
        <w:jc w:val="both"/>
        <w:rPr>
          <w:sz w:val="24"/>
        </w:rPr>
      </w:pPr>
      <w:r w:rsidRPr="006C239C">
        <w:rPr>
          <w:sz w:val="24"/>
        </w:rPr>
        <w:t xml:space="preserve">Obserwacje przyrodnicze prowadzi się z wykorzystaniem wszystkich możliwych do wykorzystania w danej sytuacji zmysłów: wzroku, słuchu, dotyku, smaku, węchu. Istotna jest organizacja oraz aktywizowanie dzieci i sposób prowadzenia obserwacji. W tym celu wykorzystywane są np. lupy, lornetki, wycięta „stopa”. Lornetka niekoniecznie musi być prawdziwa. Może to być tuba po ręcznikach kuchennych lub papierze toaletowym. Chodzi o ograniczenie pola widzenia dziecka i skupienie jego uwagi. Lornetka taka to także sposób na inspirowanie do prowadzenia obserwacji. W celu zbadania drzewa może przydać się stetoskop, miara do zmierzenia objętości, kartki i kredki o kalkowania kory. W niektórych sytuacja można zastosować kartę obserwacji, gdzie zadaniem dzieci będzie odnalezienie konkretnych elementów i zaznaczenie tego faktu na karcie. Kolejnym elementem pobudzającym spostrzeżenia dziecka będzie dokumentowanie obserwacji np. w postaci zdjęć, nagrań odgłosów, rysunków, zebranych elementów przyrody (szyszki, liście, kamienie, itp.) </w:t>
      </w:r>
    </w:p>
    <w:p w:rsidR="00C5668D" w:rsidRPr="00412C74" w:rsidRDefault="00C5668D" w:rsidP="00C5668D">
      <w:pPr>
        <w:pStyle w:val="Akapitzlist"/>
        <w:numPr>
          <w:ilvl w:val="0"/>
          <w:numId w:val="1"/>
        </w:numPr>
        <w:rPr>
          <w:rFonts w:asciiTheme="minorHAnsi" w:hAnsiTheme="minorHAnsi"/>
          <w:b/>
          <w:highlight w:val="lightGray"/>
          <w:u w:val="single"/>
        </w:rPr>
      </w:pPr>
      <w:r w:rsidRPr="00412C74">
        <w:rPr>
          <w:rFonts w:asciiTheme="minorHAnsi" w:eastAsia="MS Mincho" w:hAnsiTheme="minorHAnsi"/>
          <w:highlight w:val="lightGray"/>
          <w:u w:val="single"/>
        </w:rPr>
        <w:t>Spodziewane efekty:</w:t>
      </w:r>
    </w:p>
    <w:p w:rsidR="00C5668D" w:rsidRPr="006F1F5E" w:rsidRDefault="00C5668D" w:rsidP="00C5668D">
      <w:pPr>
        <w:pStyle w:val="Akapitzlist"/>
        <w:rPr>
          <w:rFonts w:asciiTheme="minorHAnsi" w:hAnsiTheme="minorHAnsi"/>
          <w:b/>
          <w:u w:val="single"/>
        </w:rPr>
      </w:pPr>
    </w:p>
    <w:p w:rsidR="00C5668D" w:rsidRPr="006F1F5E" w:rsidRDefault="00C5668D" w:rsidP="00C5668D">
      <w:pPr>
        <w:pStyle w:val="Akapitzlist"/>
        <w:jc w:val="both"/>
        <w:rPr>
          <w:rFonts w:asciiTheme="minorHAnsi" w:eastAsia="MS Mincho" w:hAnsiTheme="minorHAnsi"/>
        </w:rPr>
      </w:pPr>
      <w:r w:rsidRPr="006F1F5E">
        <w:rPr>
          <w:rFonts w:asciiTheme="minorHAnsi" w:eastAsia="MS Mincho" w:hAnsiTheme="minorHAnsi"/>
        </w:rPr>
        <w:t xml:space="preserve">Zakłada się, że wdrożenie innowacji wpłynie na usprawnienie </w:t>
      </w:r>
      <w:r w:rsidR="00875AC5" w:rsidRPr="006F1F5E">
        <w:rPr>
          <w:rFonts w:asciiTheme="minorHAnsi" w:eastAsia="MS Mincho" w:hAnsiTheme="minorHAnsi"/>
        </w:rPr>
        <w:t xml:space="preserve">procesu wspomagania rozwoju i edukacji prowadzonego przez nauczycieli grup, a co najważniejsze będzie doskonalić </w:t>
      </w:r>
      <w:r w:rsidRPr="006F1F5E">
        <w:rPr>
          <w:rFonts w:asciiTheme="minorHAnsi" w:eastAsia="MS Mincho" w:hAnsiTheme="minorHAnsi"/>
        </w:rPr>
        <w:t>zmysł</w:t>
      </w:r>
      <w:r w:rsidR="00875AC5" w:rsidRPr="006F1F5E">
        <w:rPr>
          <w:rFonts w:asciiTheme="minorHAnsi" w:eastAsia="MS Mincho" w:hAnsiTheme="minorHAnsi"/>
        </w:rPr>
        <w:t xml:space="preserve">y </w:t>
      </w:r>
      <w:r w:rsidRPr="006F1F5E">
        <w:rPr>
          <w:rFonts w:asciiTheme="minorHAnsi" w:eastAsia="MS Mincho" w:hAnsiTheme="minorHAnsi"/>
        </w:rPr>
        <w:t>dziecka oraz przyspiesz</w:t>
      </w:r>
      <w:r w:rsidR="00875AC5" w:rsidRPr="006F1F5E">
        <w:rPr>
          <w:rFonts w:asciiTheme="minorHAnsi" w:eastAsia="MS Mincho" w:hAnsiTheme="minorHAnsi"/>
        </w:rPr>
        <w:t>y</w:t>
      </w:r>
      <w:r w:rsidRPr="006F1F5E">
        <w:rPr>
          <w:rFonts w:asciiTheme="minorHAnsi" w:eastAsia="MS Mincho" w:hAnsiTheme="minorHAnsi"/>
        </w:rPr>
        <w:t xml:space="preserve"> rozwój procesów poznawczych. Ponadto  podniesie się skuteczność poznawania otaczającego świata i kształtowania pojęć u dziecka.</w:t>
      </w:r>
    </w:p>
    <w:p w:rsidR="00C5668D" w:rsidRPr="006F1F5E" w:rsidRDefault="00C5668D" w:rsidP="00C5668D">
      <w:pPr>
        <w:pStyle w:val="Akapitzlist"/>
        <w:jc w:val="both"/>
        <w:rPr>
          <w:rFonts w:asciiTheme="minorHAnsi" w:hAnsiTheme="minorHAnsi"/>
          <w:b/>
        </w:rPr>
      </w:pPr>
    </w:p>
    <w:p w:rsidR="00C5668D" w:rsidRPr="00412C74" w:rsidRDefault="00C5668D" w:rsidP="00C5668D">
      <w:pPr>
        <w:pStyle w:val="Akapitzlist"/>
        <w:numPr>
          <w:ilvl w:val="0"/>
          <w:numId w:val="1"/>
        </w:numPr>
        <w:rPr>
          <w:rFonts w:asciiTheme="minorHAnsi" w:hAnsiTheme="minorHAnsi"/>
          <w:b/>
          <w:highlight w:val="lightGray"/>
          <w:u w:val="single"/>
        </w:rPr>
      </w:pPr>
      <w:r w:rsidRPr="00412C74">
        <w:rPr>
          <w:rFonts w:asciiTheme="minorHAnsi" w:eastAsia="MS Mincho" w:hAnsiTheme="minorHAnsi"/>
          <w:highlight w:val="lightGray"/>
          <w:u w:val="single"/>
        </w:rPr>
        <w:t>Zasady  i sposoby ewaluacji:</w:t>
      </w:r>
    </w:p>
    <w:p w:rsidR="00C5668D" w:rsidRPr="006F1F5E" w:rsidRDefault="00C5668D" w:rsidP="00C5668D">
      <w:pPr>
        <w:pStyle w:val="Akapitzlist"/>
        <w:rPr>
          <w:rFonts w:asciiTheme="minorHAnsi" w:hAnsiTheme="minorHAnsi"/>
          <w:b/>
        </w:rPr>
      </w:pPr>
    </w:p>
    <w:p w:rsidR="00C5668D" w:rsidRPr="006F1F5E" w:rsidRDefault="00C5668D" w:rsidP="00C5668D">
      <w:pPr>
        <w:jc w:val="both"/>
        <w:rPr>
          <w:sz w:val="24"/>
          <w:szCs w:val="24"/>
        </w:rPr>
      </w:pPr>
      <w:r w:rsidRPr="006F1F5E">
        <w:rPr>
          <w:sz w:val="24"/>
          <w:szCs w:val="24"/>
        </w:rPr>
        <w:lastRenderedPageBreak/>
        <w:t>Planowane sposoby ewaluacji:</w:t>
      </w:r>
    </w:p>
    <w:p w:rsidR="00C5668D" w:rsidRPr="006F1F5E" w:rsidRDefault="00C5668D" w:rsidP="00C566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6F1F5E">
        <w:rPr>
          <w:rFonts w:asciiTheme="minorHAnsi" w:hAnsiTheme="minorHAnsi"/>
        </w:rPr>
        <w:t xml:space="preserve">Analiza częstotliwości </w:t>
      </w:r>
      <w:r w:rsidR="00875AC5" w:rsidRPr="006F1F5E">
        <w:rPr>
          <w:rFonts w:asciiTheme="minorHAnsi" w:hAnsiTheme="minorHAnsi"/>
        </w:rPr>
        <w:t>i treści obserwacji przyrodniczych i otaczającego świata</w:t>
      </w:r>
      <w:r w:rsidRPr="006F1F5E">
        <w:rPr>
          <w:rFonts w:asciiTheme="minorHAnsi" w:hAnsiTheme="minorHAnsi"/>
        </w:rPr>
        <w:t xml:space="preserve"> –</w:t>
      </w:r>
      <w:r w:rsidR="00875AC5" w:rsidRPr="006F1F5E">
        <w:rPr>
          <w:rFonts w:asciiTheme="minorHAnsi" w:hAnsiTheme="minorHAnsi"/>
        </w:rPr>
        <w:t xml:space="preserve"> </w:t>
      </w:r>
      <w:r w:rsidRPr="006F1F5E">
        <w:rPr>
          <w:rFonts w:asciiTheme="minorHAnsi" w:hAnsiTheme="minorHAnsi"/>
        </w:rPr>
        <w:t>analiza zapisów w dzienniku</w:t>
      </w:r>
    </w:p>
    <w:p w:rsidR="00081B74" w:rsidRDefault="00875AC5" w:rsidP="00081B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6F1F5E">
        <w:rPr>
          <w:rFonts w:asciiTheme="minorHAnsi" w:hAnsiTheme="minorHAnsi"/>
        </w:rPr>
        <w:t>Obserwacja jakości prowadzonych  działań w tym zakresie przez nauczycieli oraz wywiad z dziećmi po przeprowadzeniu obserwacji – jaki temat obserwacji, przebieg, dokumentowanie, wnioski</w:t>
      </w:r>
    </w:p>
    <w:p w:rsidR="00D827DE" w:rsidRDefault="00D827DE" w:rsidP="00D827D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Pozyskanie informacji od rodziców na temat wpływu obserwacji na rozwój i aktywność dzieci</w:t>
      </w:r>
      <w:r w:rsidRPr="00F84F06">
        <w:rPr>
          <w:rFonts w:asciiTheme="minorHAnsi" w:hAnsiTheme="minorHAnsi"/>
        </w:rPr>
        <w:t xml:space="preserve"> </w:t>
      </w:r>
    </w:p>
    <w:p w:rsidR="00D827DE" w:rsidRDefault="00D827DE" w:rsidP="00D827DE">
      <w:pPr>
        <w:pStyle w:val="Akapitzlist"/>
        <w:spacing w:line="276" w:lineRule="auto"/>
        <w:ind w:left="780"/>
        <w:jc w:val="both"/>
        <w:rPr>
          <w:rFonts w:asciiTheme="minorHAnsi" w:hAnsiTheme="minorHAnsi"/>
        </w:rPr>
      </w:pPr>
    </w:p>
    <w:p w:rsidR="009E64C8" w:rsidRPr="00E545FF" w:rsidRDefault="009E64C8" w:rsidP="009E64C8">
      <w:pPr>
        <w:pStyle w:val="Akapitzlist"/>
        <w:spacing w:line="276" w:lineRule="auto"/>
        <w:ind w:left="780"/>
        <w:jc w:val="both"/>
        <w:rPr>
          <w:rFonts w:asciiTheme="minorHAnsi" w:hAnsiTheme="minorHAnsi"/>
        </w:rPr>
      </w:pPr>
    </w:p>
    <w:p w:rsidR="006339FA" w:rsidRPr="00412C74" w:rsidRDefault="006339FA" w:rsidP="00A245C0">
      <w:pPr>
        <w:pStyle w:val="Akapitzlist"/>
        <w:numPr>
          <w:ilvl w:val="0"/>
          <w:numId w:val="6"/>
        </w:numPr>
        <w:jc w:val="center"/>
        <w:rPr>
          <w:rFonts w:asciiTheme="minorHAnsi" w:hAnsiTheme="minorHAnsi"/>
          <w:b/>
          <w:highlight w:val="lightGray"/>
        </w:rPr>
      </w:pPr>
      <w:r w:rsidRPr="00412C74">
        <w:rPr>
          <w:rFonts w:asciiTheme="minorHAnsi" w:hAnsiTheme="minorHAnsi"/>
          <w:b/>
          <w:bCs/>
          <w:highlight w:val="lightGray"/>
        </w:rPr>
        <w:t xml:space="preserve">PROGRAM – </w:t>
      </w:r>
      <w:r w:rsidR="000256E0" w:rsidRPr="00412C74">
        <w:rPr>
          <w:rFonts w:asciiTheme="minorHAnsi" w:hAnsiTheme="minorHAnsi"/>
          <w:b/>
          <w:bCs/>
          <w:highlight w:val="lightGray"/>
        </w:rPr>
        <w:t>obserwacji przyrodniczych i otaczającego świata</w:t>
      </w:r>
    </w:p>
    <w:p w:rsidR="000734E2" w:rsidRPr="006F1F5E" w:rsidRDefault="000734E2" w:rsidP="000734E2">
      <w:pPr>
        <w:pStyle w:val="Akapitzlist"/>
        <w:rPr>
          <w:rFonts w:asciiTheme="minorHAnsi" w:hAnsiTheme="minorHAnsi"/>
          <w:b/>
        </w:rPr>
      </w:pPr>
    </w:p>
    <w:p w:rsidR="001D371D" w:rsidRPr="00412C74" w:rsidRDefault="0024324D" w:rsidP="00A00C46">
      <w:pPr>
        <w:jc w:val="both"/>
        <w:rPr>
          <w:sz w:val="24"/>
          <w:szCs w:val="24"/>
        </w:rPr>
      </w:pPr>
      <w:r w:rsidRPr="00412C74">
        <w:rPr>
          <w:sz w:val="24"/>
          <w:szCs w:val="24"/>
        </w:rPr>
        <w:t>Kolejność obserwacji uzależniona jest od warunków pogodowych oraz treści realizowanych z grupą</w:t>
      </w:r>
      <w:r w:rsidR="000734E2" w:rsidRPr="00412C74">
        <w:rPr>
          <w:sz w:val="24"/>
          <w:szCs w:val="24"/>
        </w:rPr>
        <w:t>, możliwości i zainteresowań dzieci</w:t>
      </w:r>
      <w:r w:rsidR="007F17B2" w:rsidRPr="00412C74">
        <w:rPr>
          <w:sz w:val="24"/>
          <w:szCs w:val="24"/>
        </w:rPr>
        <w:t>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65"/>
        <w:gridCol w:w="1832"/>
        <w:gridCol w:w="6383"/>
      </w:tblGrid>
      <w:tr w:rsidR="00DC37EF" w:rsidRPr="006F1F5E" w:rsidTr="00DC37EF">
        <w:tc>
          <w:tcPr>
            <w:tcW w:w="965" w:type="dxa"/>
          </w:tcPr>
          <w:p w:rsidR="00DC37EF" w:rsidRPr="00412C74" w:rsidRDefault="00DC37EF" w:rsidP="006339FA">
            <w:pPr>
              <w:jc w:val="center"/>
              <w:rPr>
                <w:b/>
                <w:i/>
                <w:sz w:val="20"/>
                <w:szCs w:val="24"/>
              </w:rPr>
            </w:pPr>
          </w:p>
          <w:p w:rsidR="00DC37EF" w:rsidRPr="00412C74" w:rsidRDefault="00DC37EF" w:rsidP="006339FA">
            <w:pPr>
              <w:jc w:val="center"/>
              <w:rPr>
                <w:b/>
                <w:i/>
                <w:sz w:val="20"/>
                <w:szCs w:val="24"/>
              </w:rPr>
            </w:pPr>
            <w:r w:rsidRPr="00412C74">
              <w:rPr>
                <w:b/>
                <w:i/>
                <w:sz w:val="20"/>
                <w:szCs w:val="24"/>
              </w:rPr>
              <w:t>Pora roku</w:t>
            </w:r>
          </w:p>
        </w:tc>
        <w:tc>
          <w:tcPr>
            <w:tcW w:w="1832" w:type="dxa"/>
          </w:tcPr>
          <w:p w:rsidR="00DC37EF" w:rsidRPr="00412C74" w:rsidRDefault="00DC37EF" w:rsidP="006339FA">
            <w:pPr>
              <w:jc w:val="center"/>
              <w:rPr>
                <w:b/>
                <w:i/>
                <w:sz w:val="20"/>
                <w:szCs w:val="24"/>
              </w:rPr>
            </w:pPr>
          </w:p>
          <w:p w:rsidR="00DC37EF" w:rsidRPr="00412C74" w:rsidRDefault="00DC37EF" w:rsidP="006339FA">
            <w:pPr>
              <w:jc w:val="center"/>
              <w:rPr>
                <w:b/>
                <w:i/>
                <w:sz w:val="20"/>
                <w:szCs w:val="24"/>
              </w:rPr>
            </w:pPr>
            <w:r w:rsidRPr="00412C74">
              <w:rPr>
                <w:b/>
                <w:i/>
                <w:sz w:val="20"/>
                <w:szCs w:val="24"/>
              </w:rPr>
              <w:t>Temat obserwacji</w:t>
            </w:r>
          </w:p>
        </w:tc>
        <w:tc>
          <w:tcPr>
            <w:tcW w:w="6383" w:type="dxa"/>
          </w:tcPr>
          <w:p w:rsidR="00DC37EF" w:rsidRPr="00412C74" w:rsidRDefault="00DC37EF" w:rsidP="006339FA">
            <w:pPr>
              <w:jc w:val="center"/>
              <w:rPr>
                <w:b/>
                <w:i/>
                <w:sz w:val="20"/>
                <w:szCs w:val="24"/>
              </w:rPr>
            </w:pPr>
          </w:p>
          <w:p w:rsidR="00DC37EF" w:rsidRPr="00412C74" w:rsidRDefault="00DC37EF" w:rsidP="006339FA">
            <w:pPr>
              <w:jc w:val="center"/>
              <w:rPr>
                <w:b/>
                <w:i/>
                <w:sz w:val="20"/>
                <w:szCs w:val="24"/>
              </w:rPr>
            </w:pPr>
            <w:r w:rsidRPr="00412C74">
              <w:rPr>
                <w:b/>
                <w:i/>
                <w:sz w:val="20"/>
                <w:szCs w:val="24"/>
              </w:rPr>
              <w:t>Przedmiot obserwacji, cel</w:t>
            </w:r>
          </w:p>
        </w:tc>
      </w:tr>
      <w:tr w:rsidR="00DC37EF" w:rsidRPr="006F1F5E" w:rsidTr="00DC37EF">
        <w:tc>
          <w:tcPr>
            <w:tcW w:w="965" w:type="dxa"/>
            <w:vMerge w:val="restart"/>
            <w:vAlign w:val="center"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  <w:r w:rsidRPr="006F1F5E">
              <w:rPr>
                <w:b/>
                <w:sz w:val="24"/>
                <w:szCs w:val="24"/>
              </w:rPr>
              <w:t>Jesień</w:t>
            </w:r>
          </w:p>
        </w:tc>
        <w:tc>
          <w:tcPr>
            <w:tcW w:w="1832" w:type="dxa"/>
          </w:tcPr>
          <w:p w:rsidR="00DC37EF" w:rsidRPr="006F1F5E" w:rsidRDefault="00DC37EF" w:rsidP="002432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Babie lato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istota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2432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Barwy jesieni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Dostrzeganie kolorów i nazywanie ich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Drzewo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Budowa zewnętrzna drzewa</w:t>
            </w:r>
          </w:p>
          <w:p w:rsidR="00DC37EF" w:rsidRPr="006F1F5E" w:rsidRDefault="00DC37EF" w:rsidP="004D59C2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Osłuchanie drzewa 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 drzew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Drzewa liściaste i iglaste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Mieszkańcy drzewa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Ustalenie czy drzewa są domem zwierząt i jakich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Chmury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Kształty, barwy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Ptaki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Gatunki, wygląd, odgłosy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Liście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Kolory liści, ilość na drzewie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Domy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Rodzaje, bloki, wieżowce, jednorodzinne, w szeregu, stare, nowe, zabytki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Czystszość powietrza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Sprawdzanie czystości obiektów np. trawy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Źródła zanieczyszczenia powietrze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Dymiące kominy, samochody,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Zwiastuny jesieni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Drzewa, inne rośliny, pogoda, 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Znaki drogowe</w:t>
            </w:r>
          </w:p>
        </w:tc>
        <w:tc>
          <w:tcPr>
            <w:tcW w:w="6383" w:type="dxa"/>
          </w:tcPr>
          <w:p w:rsidR="00DC37EF" w:rsidRPr="006F1F5E" w:rsidRDefault="00DC37EF" w:rsidP="00191C5F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Kształty, czemu służą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Przejścia dla pieszych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Ilość przejść dla pieszych, jak przechodzić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Sygnalizacja świetlna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Kolory, znaczenie, jak przechodzić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Pasożyty drzew - huba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co to znaczy pasożyt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Owoce drzew w parku, w okolicy przedszkola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Kasztany, żołędzie, jarzębina, inne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Opadanie liści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Kolory, ilość na drzewie, przyczyny opadania, związek z nazwą </w:t>
            </w:r>
            <w:r w:rsidRPr="006F1F5E">
              <w:rPr>
                <w:rFonts w:cs="Times New Roman"/>
                <w:sz w:val="24"/>
                <w:szCs w:val="24"/>
              </w:rPr>
              <w:lastRenderedPageBreak/>
              <w:t>miesiąca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Pogoda</w:t>
            </w:r>
          </w:p>
        </w:tc>
        <w:tc>
          <w:tcPr>
            <w:tcW w:w="6383" w:type="dxa"/>
          </w:tcPr>
          <w:p w:rsidR="00DC37EF" w:rsidRPr="006F1F5E" w:rsidRDefault="00DC37EF" w:rsidP="00E14B3D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Składniki: wiatr, temperatura, nasłonecznienie, chmury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Sklepy</w:t>
            </w:r>
          </w:p>
        </w:tc>
        <w:tc>
          <w:tcPr>
            <w:tcW w:w="6383" w:type="dxa"/>
          </w:tcPr>
          <w:p w:rsidR="00DC37EF" w:rsidRPr="006F1F5E" w:rsidRDefault="00DC37EF" w:rsidP="00E14B3D">
            <w:pPr>
              <w:ind w:left="459" w:hanging="283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 sklepów, przeznaczenie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Ocena odległości obiektów</w:t>
            </w:r>
          </w:p>
        </w:tc>
        <w:tc>
          <w:tcPr>
            <w:tcW w:w="6383" w:type="dxa"/>
          </w:tcPr>
          <w:p w:rsidR="00DC37EF" w:rsidRPr="006F1F5E" w:rsidRDefault="00DC37EF" w:rsidP="00E14B3D">
            <w:pPr>
              <w:ind w:left="459" w:hanging="283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Daleko, blisko, bliżej ,dalej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Drzewa </w:t>
            </w:r>
          </w:p>
        </w:tc>
        <w:tc>
          <w:tcPr>
            <w:tcW w:w="6383" w:type="dxa"/>
          </w:tcPr>
          <w:p w:rsidR="00DC37EF" w:rsidRPr="006F1F5E" w:rsidRDefault="00DC37EF" w:rsidP="00E14B3D">
            <w:pPr>
              <w:ind w:left="459" w:hanging="283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Stare, młode, grube, cienkie, wysokie, niskie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Kwiaty jesieni </w:t>
            </w:r>
          </w:p>
        </w:tc>
        <w:tc>
          <w:tcPr>
            <w:tcW w:w="6383" w:type="dxa"/>
          </w:tcPr>
          <w:p w:rsidR="00DC37EF" w:rsidRPr="006F1F5E" w:rsidRDefault="00DC37EF" w:rsidP="00E14B3D">
            <w:pPr>
              <w:ind w:left="459" w:hanging="283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Jakie, walory estetyczne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Dostosowanie ubrań do pory roku</w:t>
            </w:r>
          </w:p>
        </w:tc>
        <w:tc>
          <w:tcPr>
            <w:tcW w:w="6383" w:type="dxa"/>
          </w:tcPr>
          <w:p w:rsidR="00DC37EF" w:rsidRPr="006F1F5E" w:rsidRDefault="00DC37EF" w:rsidP="00E14B3D">
            <w:pPr>
              <w:ind w:left="459" w:hanging="283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Części garderoby, zmiany w ubiorze w porównaniu z latem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Mgła </w:t>
            </w:r>
          </w:p>
        </w:tc>
        <w:tc>
          <w:tcPr>
            <w:tcW w:w="6383" w:type="dxa"/>
          </w:tcPr>
          <w:p w:rsidR="00DC37EF" w:rsidRPr="006F1F5E" w:rsidRDefault="00DC37EF" w:rsidP="00E14B3D">
            <w:pPr>
              <w:ind w:left="459" w:hanging="283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Istota,  zagrożenia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Szron </w:t>
            </w:r>
          </w:p>
        </w:tc>
        <w:tc>
          <w:tcPr>
            <w:tcW w:w="6383" w:type="dxa"/>
          </w:tcPr>
          <w:p w:rsidR="00DC37EF" w:rsidRPr="006F1F5E" w:rsidRDefault="00DC37EF" w:rsidP="00E14B3D">
            <w:pPr>
              <w:ind w:left="459" w:hanging="283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Istota, walory estetyczne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D54FFC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Sad jesienią</w:t>
            </w:r>
          </w:p>
        </w:tc>
        <w:tc>
          <w:tcPr>
            <w:tcW w:w="6383" w:type="dxa"/>
          </w:tcPr>
          <w:p w:rsidR="00DC37EF" w:rsidRPr="006F1F5E" w:rsidRDefault="00DC37EF" w:rsidP="00E14B3D">
            <w:pPr>
              <w:ind w:left="459" w:hanging="283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Owoce, walory estetyczne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Park jesienią</w:t>
            </w:r>
          </w:p>
        </w:tc>
        <w:tc>
          <w:tcPr>
            <w:tcW w:w="6383" w:type="dxa"/>
          </w:tcPr>
          <w:p w:rsidR="00DC37EF" w:rsidRPr="006F1F5E" w:rsidRDefault="00DC37EF" w:rsidP="00191C5F">
            <w:pPr>
              <w:ind w:left="459" w:hanging="283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 , barwy, odgłosy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Wrzosy </w:t>
            </w:r>
          </w:p>
        </w:tc>
        <w:tc>
          <w:tcPr>
            <w:tcW w:w="6383" w:type="dxa"/>
          </w:tcPr>
          <w:p w:rsidR="00DC37EF" w:rsidRPr="006F1F5E" w:rsidRDefault="00DC37EF" w:rsidP="007F17B2">
            <w:pPr>
              <w:ind w:left="176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Walory estetyczne, związek z nazwą miesiąca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Zbiory na polu</w:t>
            </w:r>
          </w:p>
        </w:tc>
        <w:tc>
          <w:tcPr>
            <w:tcW w:w="6383" w:type="dxa"/>
          </w:tcPr>
          <w:p w:rsidR="00DC37EF" w:rsidRPr="006F1F5E" w:rsidRDefault="00DC37EF" w:rsidP="007F17B2">
            <w:pPr>
              <w:ind w:left="176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Jakie plony, wygląd , znaczenie plonów dla człowieka, maszyny rolnicze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7F040B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Odloty ptaków</w:t>
            </w:r>
          </w:p>
        </w:tc>
        <w:tc>
          <w:tcPr>
            <w:tcW w:w="6383" w:type="dxa"/>
          </w:tcPr>
          <w:p w:rsidR="00DC37EF" w:rsidRPr="006F1F5E" w:rsidRDefault="007F040B" w:rsidP="00E14B3D">
            <w:pPr>
              <w:ind w:left="459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Ptasie zwyczaje, gatunki ptaków odlatujących, przyczyny</w:t>
            </w:r>
          </w:p>
        </w:tc>
      </w:tr>
      <w:tr w:rsidR="00DC37EF" w:rsidRPr="006F1F5E" w:rsidTr="00DC37EF">
        <w:tc>
          <w:tcPr>
            <w:tcW w:w="965" w:type="dxa"/>
            <w:vMerge w:val="restart"/>
            <w:vAlign w:val="center"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  <w:r w:rsidRPr="006F1F5E">
              <w:rPr>
                <w:b/>
                <w:sz w:val="24"/>
                <w:szCs w:val="24"/>
              </w:rPr>
              <w:t>Zima</w:t>
            </w: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Zwiastuny zimy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Warunki pogodowe, świat roślin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Śnieg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</w:t>
            </w:r>
            <w:r w:rsidR="007F040B">
              <w:rPr>
                <w:rFonts w:cs="Times New Roman"/>
                <w:sz w:val="24"/>
                <w:szCs w:val="24"/>
              </w:rPr>
              <w:t xml:space="preserve">, </w:t>
            </w:r>
            <w:r w:rsidRPr="006F1F5E">
              <w:rPr>
                <w:rFonts w:cs="Times New Roman"/>
                <w:sz w:val="24"/>
                <w:szCs w:val="24"/>
              </w:rPr>
              <w:t xml:space="preserve"> właściwości</w:t>
            </w:r>
            <w:r w:rsidR="007F040B">
              <w:rPr>
                <w:rFonts w:cs="Times New Roman"/>
                <w:sz w:val="24"/>
                <w:szCs w:val="24"/>
              </w:rPr>
              <w:t>, wykorzystanie do rekreacji, bezpieczeństwo</w:t>
            </w:r>
          </w:p>
        </w:tc>
      </w:tr>
      <w:tr w:rsidR="007F040B" w:rsidRPr="006F1F5E" w:rsidTr="00DC37EF">
        <w:tc>
          <w:tcPr>
            <w:tcW w:w="965" w:type="dxa"/>
            <w:vMerge/>
          </w:tcPr>
          <w:p w:rsidR="007F040B" w:rsidRPr="006F1F5E" w:rsidRDefault="007F040B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7F040B" w:rsidRPr="006F1F5E" w:rsidRDefault="007F040B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Lód </w:t>
            </w:r>
          </w:p>
        </w:tc>
        <w:tc>
          <w:tcPr>
            <w:tcW w:w="6383" w:type="dxa"/>
          </w:tcPr>
          <w:p w:rsidR="007F040B" w:rsidRPr="006F1F5E" w:rsidRDefault="007F040B" w:rsidP="00D97C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Istota powstawania, wykorzystanie do rekreacji, bezpieczeństwo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7F040B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Ślady na śniegu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Rodzaje, robienie śladów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Ptaki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Gatunki, zachowanie</w:t>
            </w:r>
            <w:r w:rsidR="007F040B">
              <w:rPr>
                <w:rFonts w:cs="Times New Roman"/>
                <w:sz w:val="24"/>
                <w:szCs w:val="24"/>
              </w:rPr>
              <w:t>, wygląd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Jemioła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dlaczego żyje na drzewie, zwyczaje związane z jemiołą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Czystość okolicy przedszkola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Ilość śmieci, estetyka otoczenia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Kosze na śmieci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Rodzaje, przeznaczenie, ilość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Pojemniki do segregacji odpadów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Rodzaje, przeznaczenie, ilość, odczytanie instrukcji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Karmniki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Ilość, rodzaje, przeznaczenie, użytkownicy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24324D">
            <w:pPr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Dekoracje świąteczne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Rola, rodzaje, estetyka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Staw, rzeka zimą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walory estetyczne, ostrożność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Drzewa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porównanie wyglądu z latem (czas przeszły i teraźniejszy)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Gleba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Zjawisko grudy</w:t>
            </w:r>
            <w:r w:rsidR="007F040B">
              <w:rPr>
                <w:rFonts w:cs="Times New Roman"/>
                <w:sz w:val="24"/>
                <w:szCs w:val="24"/>
              </w:rPr>
              <w:t>, wyjaśnienie nazwy miesiąca grudzień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Dostosowanie ubrań do pory roku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Części garderoby, zmiany w ubiorze w porównaniu z jesienią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Sad zimą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Wygląd 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Park zimą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Gatunki, zachowanie, zdobywanie pokarmu i picia</w:t>
            </w:r>
          </w:p>
        </w:tc>
      </w:tr>
      <w:tr w:rsidR="002B0485" w:rsidRPr="006F1F5E" w:rsidTr="00DC37EF">
        <w:tc>
          <w:tcPr>
            <w:tcW w:w="965" w:type="dxa"/>
            <w:vMerge/>
          </w:tcPr>
          <w:p w:rsidR="002B0485" w:rsidRPr="006F1F5E" w:rsidRDefault="002B0485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B0485" w:rsidRPr="006F1F5E" w:rsidRDefault="002B0485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Kształty w otoczeniu - koło</w:t>
            </w:r>
          </w:p>
        </w:tc>
        <w:tc>
          <w:tcPr>
            <w:tcW w:w="6383" w:type="dxa"/>
          </w:tcPr>
          <w:p w:rsidR="002B0485" w:rsidRPr="006F1F5E" w:rsidRDefault="002B0485" w:rsidP="00D97C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Obiekty w tym kształcie </w:t>
            </w:r>
          </w:p>
        </w:tc>
      </w:tr>
      <w:tr w:rsidR="002B0485" w:rsidRPr="006F1F5E" w:rsidTr="00DC37EF">
        <w:tc>
          <w:tcPr>
            <w:tcW w:w="965" w:type="dxa"/>
            <w:vMerge/>
          </w:tcPr>
          <w:p w:rsidR="002B0485" w:rsidRPr="006F1F5E" w:rsidRDefault="002B0485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B0485" w:rsidRDefault="002B0485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Kształty w otoczeniu – kwadrat, prostokąt</w:t>
            </w:r>
          </w:p>
        </w:tc>
        <w:tc>
          <w:tcPr>
            <w:tcW w:w="6383" w:type="dxa"/>
          </w:tcPr>
          <w:p w:rsidR="002B0485" w:rsidRDefault="002B0485" w:rsidP="00D97C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Obiekty w tym kształcie</w:t>
            </w:r>
          </w:p>
        </w:tc>
      </w:tr>
      <w:tr w:rsidR="002B0485" w:rsidRPr="006F1F5E" w:rsidTr="00DC37EF">
        <w:tc>
          <w:tcPr>
            <w:tcW w:w="965" w:type="dxa"/>
            <w:vMerge/>
          </w:tcPr>
          <w:p w:rsidR="002B0485" w:rsidRPr="006F1F5E" w:rsidRDefault="002B0485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B0485" w:rsidRDefault="002B0485" w:rsidP="002B0485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Kształty w otoczeniu – trójkąt</w:t>
            </w:r>
          </w:p>
        </w:tc>
        <w:tc>
          <w:tcPr>
            <w:tcW w:w="6383" w:type="dxa"/>
          </w:tcPr>
          <w:p w:rsidR="002B0485" w:rsidRDefault="002B0485" w:rsidP="00D97C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Obiekty w tym kształcie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Znaki ostrzegawcze w otoczeniu przedszkola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czego dotyczą, znaczenie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Dymiące kominy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Ilość, sposób rozchodzenia się dymów, znaczenie dla zdrowia i środowiska</w:t>
            </w:r>
          </w:p>
        </w:tc>
      </w:tr>
      <w:tr w:rsidR="002B0485" w:rsidRPr="006F1F5E" w:rsidTr="00DC37EF">
        <w:tc>
          <w:tcPr>
            <w:tcW w:w="965" w:type="dxa"/>
            <w:vMerge/>
          </w:tcPr>
          <w:p w:rsidR="002B0485" w:rsidRPr="006F1F5E" w:rsidRDefault="002B0485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2B0485" w:rsidRPr="006F1F5E" w:rsidRDefault="002B0485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Kolor zielony</w:t>
            </w:r>
          </w:p>
        </w:tc>
        <w:tc>
          <w:tcPr>
            <w:tcW w:w="6383" w:type="dxa"/>
          </w:tcPr>
          <w:p w:rsidR="002B0485" w:rsidRPr="006F1F5E" w:rsidRDefault="002B0485" w:rsidP="00D97C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Obiekty w tym kolorze, rośliny zimozielone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Prąd – linie elektryczne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Ilość linii, przeznaczenie, ostrożność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Psy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Ilość, gatunki, sposób wyprowadzania (kaganiec, smycz), ostrożność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Koty </w:t>
            </w:r>
          </w:p>
        </w:tc>
        <w:tc>
          <w:tcPr>
            <w:tcW w:w="6383" w:type="dxa"/>
          </w:tcPr>
          <w:p w:rsidR="00DC37EF" w:rsidRPr="006F1F5E" w:rsidRDefault="00DC37EF" w:rsidP="008131D1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Ilość, gatunki, sposób wyprowadzania, ostrożność</w:t>
            </w:r>
          </w:p>
        </w:tc>
      </w:tr>
      <w:tr w:rsidR="00DC37EF" w:rsidRPr="006F1F5E" w:rsidTr="00DC37EF">
        <w:tc>
          <w:tcPr>
            <w:tcW w:w="965" w:type="dxa"/>
            <w:vMerge w:val="restart"/>
            <w:vAlign w:val="center"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  <w:r w:rsidRPr="006F1F5E">
              <w:rPr>
                <w:b/>
                <w:sz w:val="24"/>
                <w:szCs w:val="24"/>
              </w:rPr>
              <w:t>Wiosna</w:t>
            </w: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Zwiastuny wiosny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Warunki pogodowe, wygląd roślin, zachowanie zwierząt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Kwiaty wiosny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Gatunki kwitnące wiosną, kolory, walory estetyczne</w:t>
            </w:r>
            <w:r>
              <w:rPr>
                <w:rFonts w:cs="Times New Roman"/>
                <w:sz w:val="24"/>
                <w:szCs w:val="24"/>
              </w:rPr>
              <w:t>, wyjaśnienie nazwy miesiąca kwiecień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Odgłosy wiosny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Wiatr, owady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Bazie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Gatunek drzew wytwarzający bazie, walory estetyczne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Ptaki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Ptaki przylatujące z ciepłych krajów i zimujące w kraju</w:t>
            </w:r>
          </w:p>
        </w:tc>
      </w:tr>
      <w:tr w:rsidR="007F040B" w:rsidRPr="006F1F5E" w:rsidTr="00DC37EF">
        <w:tc>
          <w:tcPr>
            <w:tcW w:w="965" w:type="dxa"/>
            <w:vMerge/>
          </w:tcPr>
          <w:p w:rsidR="007F040B" w:rsidRPr="006F1F5E" w:rsidRDefault="007F040B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7F040B" w:rsidRPr="006F1F5E" w:rsidRDefault="007F040B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Zmienność pogody</w:t>
            </w:r>
          </w:p>
        </w:tc>
        <w:tc>
          <w:tcPr>
            <w:tcW w:w="6383" w:type="dxa"/>
          </w:tcPr>
          <w:p w:rsidR="007F040B" w:rsidRPr="006F1F5E" w:rsidRDefault="007F040B" w:rsidP="00D97C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 czym polega zmienność, wyjaśnienie przysłów „ W marcu jak w garncu” oraz „Kwiecień plecień…”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Ptasie gniazda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 gniazd, wygląd, rola gniazd, budowa gniazd, mieszkańcy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Bocianie gniazdo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rola, mieszkańcy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Owady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Gatunki, rola w przyrodzie, wygląd, ostrożność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Drzewa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Staw, rzeka wiosną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roślinność, zwierzęta, rola zbiorników wodnych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Bzy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Walory estetyczne, zapach,</w:t>
            </w:r>
            <w:r w:rsidR="007F040B">
              <w:rPr>
                <w:rFonts w:cs="Times New Roman"/>
                <w:sz w:val="24"/>
                <w:szCs w:val="24"/>
              </w:rPr>
              <w:t xml:space="preserve"> wyjaśnienie nazwy miesiąca maj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Akacje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Walory estetyczne, zapach, odgłosy owadów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Wiosna na łące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Walory estetyczne, mieszkańcy łąki, 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Kwitnący sad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Walory estetyczne, nazwy drzew owocowych, rola owadów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E14B3D">
            <w:pPr>
              <w:ind w:left="459" w:hanging="283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Pojazdy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Rodzaje: osobowe, ciężarowe, autobusy, rowery, motocykle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Dostosowanie ubrań do pory </w:t>
            </w:r>
            <w:r w:rsidRPr="006F1F5E">
              <w:rPr>
                <w:rFonts w:cs="Times New Roman"/>
                <w:sz w:val="24"/>
                <w:szCs w:val="24"/>
              </w:rPr>
              <w:lastRenderedPageBreak/>
              <w:t>roku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lastRenderedPageBreak/>
              <w:t>Części garderoby, zmiany w ubiorze w porównaniu z zimą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Budowa domów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Przyczyny, materiał budowlany, maszyny, praca ludzi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Hydranty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Ilość, przeznaczenie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Kwitnące pola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Walory estetyczne, kwitnące rzepaki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Prace na polu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Rodzaje, maszyny, zawód rolnik, gleba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Jak pracuje wiatr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Porusza gałęzie drzew i inne rośliny, rozsiewa nasiona, przegania chmury, chłodzi, suszy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Dmuchawce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sposoby rozsiewania nasion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Kwitnące modrzewie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Walory estetyczne, informacje o rozwoju kwiat-owoc-nasiono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Kwitnące kasztanowce</w:t>
            </w:r>
          </w:p>
        </w:tc>
        <w:tc>
          <w:tcPr>
            <w:tcW w:w="6383" w:type="dxa"/>
          </w:tcPr>
          <w:p w:rsidR="00DC37EF" w:rsidRPr="006F1F5E" w:rsidRDefault="00DC37EF" w:rsidP="007F17B2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Walory estetyczne, informacje o rozwoju kwiat-owoc-nasiono</w:t>
            </w:r>
          </w:p>
        </w:tc>
      </w:tr>
      <w:tr w:rsidR="00DC37EF" w:rsidRPr="006F1F5E" w:rsidTr="00DC37EF">
        <w:tc>
          <w:tcPr>
            <w:tcW w:w="965" w:type="dxa"/>
            <w:vMerge w:val="restart"/>
            <w:vAlign w:val="center"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  <w:r w:rsidRPr="006F1F5E">
              <w:rPr>
                <w:b/>
                <w:sz w:val="24"/>
                <w:szCs w:val="24"/>
              </w:rPr>
              <w:t xml:space="preserve">Lato </w:t>
            </w: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Zwiastuny lata</w:t>
            </w:r>
          </w:p>
        </w:tc>
        <w:tc>
          <w:tcPr>
            <w:tcW w:w="6383" w:type="dxa"/>
          </w:tcPr>
          <w:p w:rsidR="00DC37EF" w:rsidRPr="006F1F5E" w:rsidRDefault="00DC37EF" w:rsidP="00191C5F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Pogoda, świat roślin i zwierząt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Zjawisko cienia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Istota, powstawanie, znaczenie 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Lipy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 kwitnącego drzewa, zapach, odgłosy, rola owadów, wykorzystanie, związek nazwy z nazwą miesiąca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Kamienie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Rodzaje, przeznaczenie, cechy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Chmury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walory estetyczne, rola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Dostosowanie ubrań do pory roku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Części garderoby, zmiany w ubiorze w porównaniu z wiosną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Drzewa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kształty liści, ilość w otoczeniu przedszkola, wielkość, grubość, kora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Kwiaty lata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Gatunki, wygląd, walory estetyczne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Faktury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Istota, rodzaje, doświadczanie dotykiem, kalkowanie kredką na papierze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Ocena odległości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Obiekty daleko, blisko, rzucanie bliżej, dalej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Rytmy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Rytmy w przyrodzie i w otoczeniu przedszkola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Kształty w przyrodzie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Kształty liści, kwiatów, innych obiektów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Zioła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Rodzaje, przeznaczenie, zapach, wygląd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Zboża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Rodzaje, walory estetyczne, przeznaczenie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Odgłosy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Odgłosy przyrody, odgłosy maszyn, odgłosy ludzi, inne odgłosy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 xml:space="preserve">Latawce 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 w:rsidRPr="006F1F5E">
              <w:rPr>
                <w:rFonts w:cs="Times New Roman"/>
                <w:sz w:val="24"/>
                <w:szCs w:val="24"/>
              </w:rPr>
              <w:t>Wygląd, sposób poruszania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Kolor czerwony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Obiekty w tym kolorze, skojarzenia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Kolor żółty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Obiekty w tym kolorze, skojarzenia</w:t>
            </w:r>
          </w:p>
        </w:tc>
      </w:tr>
      <w:tr w:rsidR="00DC37EF" w:rsidRPr="006F1F5E" w:rsidTr="00DC37EF">
        <w:tc>
          <w:tcPr>
            <w:tcW w:w="965" w:type="dxa"/>
            <w:vMerge/>
          </w:tcPr>
          <w:p w:rsidR="00DC37EF" w:rsidRPr="006F1F5E" w:rsidRDefault="00DC37EF" w:rsidP="00633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DC37EF" w:rsidRPr="006F1F5E" w:rsidRDefault="00DC37EF" w:rsidP="006227A9">
            <w:pPr>
              <w:ind w:left="169" w:firstLine="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Kolor fioletowy</w:t>
            </w:r>
          </w:p>
        </w:tc>
        <w:tc>
          <w:tcPr>
            <w:tcW w:w="6383" w:type="dxa"/>
          </w:tcPr>
          <w:p w:rsidR="00DC37EF" w:rsidRPr="006F1F5E" w:rsidRDefault="00DC37EF" w:rsidP="00D97C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Obiekty w tym kolorze, skojarzenia</w:t>
            </w:r>
          </w:p>
        </w:tc>
      </w:tr>
    </w:tbl>
    <w:p w:rsidR="006C239C" w:rsidRDefault="006C239C" w:rsidP="006354B1">
      <w:pPr>
        <w:rPr>
          <w:b/>
          <w:sz w:val="24"/>
          <w:szCs w:val="24"/>
        </w:rPr>
      </w:pPr>
    </w:p>
    <w:p w:rsidR="005B07DA" w:rsidRDefault="005B07DA" w:rsidP="006354B1">
      <w:pPr>
        <w:rPr>
          <w:b/>
          <w:sz w:val="24"/>
          <w:szCs w:val="24"/>
        </w:rPr>
      </w:pPr>
      <w:bookmarkStart w:id="0" w:name="_GoBack"/>
      <w:bookmarkEnd w:id="0"/>
    </w:p>
    <w:p w:rsidR="00C0668D" w:rsidRDefault="00C0668D" w:rsidP="006354B1">
      <w:pPr>
        <w:rPr>
          <w:b/>
          <w:sz w:val="24"/>
          <w:szCs w:val="24"/>
        </w:rPr>
      </w:pPr>
    </w:p>
    <w:p w:rsidR="00C0668D" w:rsidRDefault="00C0668D" w:rsidP="006354B1">
      <w:pPr>
        <w:rPr>
          <w:b/>
          <w:sz w:val="24"/>
          <w:szCs w:val="24"/>
        </w:rPr>
      </w:pPr>
    </w:p>
    <w:p w:rsidR="007D1FFB" w:rsidRPr="00412C74" w:rsidRDefault="007D1FFB" w:rsidP="006354B1">
      <w:pPr>
        <w:rPr>
          <w:b/>
          <w:sz w:val="24"/>
          <w:szCs w:val="24"/>
        </w:rPr>
      </w:pPr>
      <w:r w:rsidRPr="00412C74">
        <w:rPr>
          <w:b/>
          <w:sz w:val="24"/>
          <w:szCs w:val="24"/>
          <w:highlight w:val="lightGray"/>
        </w:rPr>
        <w:lastRenderedPageBreak/>
        <w:t>Narzędzia ewaluacji</w:t>
      </w:r>
    </w:p>
    <w:p w:rsidR="007D1FFB" w:rsidRDefault="007D1FFB" w:rsidP="007D1F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ANKIETA DLA RODZICÓW</w:t>
      </w:r>
    </w:p>
    <w:p w:rsidR="007D1FFB" w:rsidRPr="00407042" w:rsidRDefault="007D1FFB" w:rsidP="007D1FFB">
      <w:pPr>
        <w:jc w:val="center"/>
        <w:rPr>
          <w:rFonts w:ascii="Garamond" w:hAnsi="Garamond"/>
        </w:rPr>
      </w:pPr>
      <w:r w:rsidRPr="00407042">
        <w:rPr>
          <w:rFonts w:ascii="Garamond" w:hAnsi="Garamond"/>
          <w:i/>
        </w:rPr>
        <w:t xml:space="preserve">Prosimy o wypełnienie ankiety. Informacje pozwolą doskonalić </w:t>
      </w:r>
      <w:r>
        <w:rPr>
          <w:rFonts w:ascii="Garamond" w:hAnsi="Garamond"/>
          <w:i/>
        </w:rPr>
        <w:t>procesy wspomagania rozwoju i edukacji zachodzące w przedszkolu w szczególności sposób i zakres obserwacji</w:t>
      </w:r>
    </w:p>
    <w:p w:rsidR="007D1FFB" w:rsidRPr="007D1FFB" w:rsidRDefault="007D1FFB" w:rsidP="007D1FFB">
      <w:pPr>
        <w:jc w:val="both"/>
        <w:rPr>
          <w:rFonts w:cs="Arial"/>
        </w:rPr>
      </w:pPr>
    </w:p>
    <w:p w:rsidR="007D1FFB" w:rsidRDefault="007D1FFB" w:rsidP="007D1FFB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zna Pani/Pani założenia oraz istotę innowacji pedagogicznej </w:t>
      </w:r>
      <w:r w:rsidR="009E64C8">
        <w:rPr>
          <w:rFonts w:cs="Arial"/>
          <w:sz w:val="24"/>
          <w:szCs w:val="24"/>
        </w:rPr>
        <w:t>„</w:t>
      </w:r>
      <w:r>
        <w:rPr>
          <w:rFonts w:cs="Arial"/>
          <w:sz w:val="24"/>
          <w:szCs w:val="24"/>
        </w:rPr>
        <w:t xml:space="preserve">Obserwacje </w:t>
      </w:r>
      <w:r w:rsidR="009E64C8">
        <w:rPr>
          <w:rFonts w:cs="Arial"/>
          <w:sz w:val="24"/>
          <w:szCs w:val="24"/>
        </w:rPr>
        <w:t>otaczającego świata na cztery pory roku”</w:t>
      </w:r>
    </w:p>
    <w:p w:rsidR="009E64C8" w:rsidRDefault="009E64C8" w:rsidP="009E64C8">
      <w:pPr>
        <w:pStyle w:val="Akapitzlist"/>
        <w:numPr>
          <w:ilvl w:val="0"/>
          <w:numId w:val="33"/>
        </w:numPr>
        <w:jc w:val="both"/>
        <w:rPr>
          <w:rFonts w:cs="Arial"/>
        </w:rPr>
      </w:pPr>
      <w:r>
        <w:rPr>
          <w:rFonts w:cs="Arial"/>
        </w:rPr>
        <w:t>Tak</w:t>
      </w:r>
    </w:p>
    <w:p w:rsidR="009E64C8" w:rsidRDefault="009E64C8" w:rsidP="009E64C8">
      <w:pPr>
        <w:pStyle w:val="Akapitzlist"/>
        <w:numPr>
          <w:ilvl w:val="0"/>
          <w:numId w:val="33"/>
        </w:numPr>
        <w:jc w:val="both"/>
        <w:rPr>
          <w:rFonts w:cs="Arial"/>
        </w:rPr>
      </w:pPr>
      <w:r>
        <w:rPr>
          <w:rFonts w:cs="Arial"/>
        </w:rPr>
        <w:t xml:space="preserve">Nie </w:t>
      </w:r>
    </w:p>
    <w:p w:rsidR="009E64C8" w:rsidRPr="009E64C8" w:rsidRDefault="009E64C8" w:rsidP="009E64C8">
      <w:pPr>
        <w:pStyle w:val="Akapitzlist"/>
        <w:ind w:left="1080"/>
        <w:jc w:val="both"/>
        <w:rPr>
          <w:rFonts w:cs="Arial"/>
        </w:rPr>
      </w:pPr>
    </w:p>
    <w:p w:rsidR="007D1FFB" w:rsidRPr="007D1FFB" w:rsidRDefault="007D1FFB" w:rsidP="007D1FFB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Jak ocenia Pani/Pan prowadzon</w:t>
      </w:r>
      <w:r>
        <w:rPr>
          <w:rFonts w:cs="Arial"/>
          <w:sz w:val="24"/>
          <w:szCs w:val="24"/>
        </w:rPr>
        <w:t>e</w:t>
      </w:r>
      <w:r w:rsidRPr="007D1FFB">
        <w:rPr>
          <w:rFonts w:cs="Arial"/>
          <w:sz w:val="24"/>
          <w:szCs w:val="24"/>
        </w:rPr>
        <w:t xml:space="preserve"> w przedszkolu </w:t>
      </w:r>
      <w:r>
        <w:rPr>
          <w:rFonts w:cs="Arial"/>
          <w:sz w:val="24"/>
          <w:szCs w:val="24"/>
        </w:rPr>
        <w:t>obserwacje przyrodnicze oraz otoczenia przedszkola</w:t>
      </w:r>
      <w:r w:rsidRPr="007D1FFB">
        <w:rPr>
          <w:rFonts w:cs="Arial"/>
          <w:sz w:val="24"/>
          <w:szCs w:val="24"/>
        </w:rPr>
        <w:t>?</w:t>
      </w:r>
    </w:p>
    <w:p w:rsidR="007D1FFB" w:rsidRPr="007D1FFB" w:rsidRDefault="007D1FFB" w:rsidP="007D1FFB">
      <w:pPr>
        <w:ind w:left="720"/>
        <w:jc w:val="both"/>
        <w:rPr>
          <w:rFonts w:cs="Arial"/>
          <w:sz w:val="24"/>
          <w:szCs w:val="24"/>
        </w:rPr>
      </w:pPr>
    </w:p>
    <w:p w:rsidR="007D1FFB" w:rsidRPr="007D1FFB" w:rsidRDefault="007D1FFB" w:rsidP="007D1FFB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>Bardzo dobrze</w:t>
      </w:r>
    </w:p>
    <w:p w:rsidR="007D1FFB" w:rsidRPr="007D1FFB" w:rsidRDefault="007D1FFB" w:rsidP="007D1FFB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 xml:space="preserve">Dobrze </w:t>
      </w:r>
    </w:p>
    <w:p w:rsidR="007D1FFB" w:rsidRPr="007D1FFB" w:rsidRDefault="007D1FFB" w:rsidP="007D1FFB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 xml:space="preserve">Średnio  </w:t>
      </w:r>
    </w:p>
    <w:p w:rsidR="007D1FFB" w:rsidRPr="007D1FFB" w:rsidRDefault="007D1FFB" w:rsidP="007D1FFB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 xml:space="preserve">Brak informacji </w:t>
      </w:r>
    </w:p>
    <w:p w:rsidR="007D1FFB" w:rsidRPr="007D1FFB" w:rsidRDefault="007D1FFB" w:rsidP="007D1FFB">
      <w:pPr>
        <w:pStyle w:val="Akapitzlist"/>
        <w:rPr>
          <w:rFonts w:asciiTheme="minorHAnsi" w:hAnsiTheme="minorHAnsi" w:cs="Arial"/>
        </w:rPr>
      </w:pPr>
    </w:p>
    <w:p w:rsidR="007D1FFB" w:rsidRPr="007D1FFB" w:rsidRDefault="007D1FFB" w:rsidP="007D1FFB">
      <w:pPr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Uwagi Państwa na ten temat ................................................................................................</w:t>
      </w:r>
      <w:r w:rsidRPr="007D1FFB">
        <w:rPr>
          <w:rFonts w:cs="Arial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FFB" w:rsidRPr="007D1FFB" w:rsidRDefault="007D1FFB" w:rsidP="007D1FFB">
      <w:pPr>
        <w:jc w:val="both"/>
        <w:rPr>
          <w:rFonts w:cs="Arial"/>
          <w:sz w:val="24"/>
          <w:szCs w:val="24"/>
        </w:rPr>
      </w:pPr>
    </w:p>
    <w:p w:rsidR="007D1FFB" w:rsidRPr="007D1FFB" w:rsidRDefault="007D1FFB" w:rsidP="007D1FFB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 xml:space="preserve">Czy Pani/Pana zdaniem </w:t>
      </w:r>
      <w:r>
        <w:rPr>
          <w:rFonts w:cs="Arial"/>
          <w:sz w:val="24"/>
          <w:szCs w:val="24"/>
        </w:rPr>
        <w:t>obserwacje przyrodnicze oraz otoczenia przedszkola</w:t>
      </w:r>
      <w:r w:rsidRPr="007D1FFB">
        <w:rPr>
          <w:rFonts w:cs="Arial"/>
          <w:sz w:val="24"/>
          <w:szCs w:val="24"/>
        </w:rPr>
        <w:t xml:space="preserve"> ma</w:t>
      </w:r>
      <w:r>
        <w:rPr>
          <w:rFonts w:cs="Arial"/>
          <w:sz w:val="24"/>
          <w:szCs w:val="24"/>
        </w:rPr>
        <w:t>ją</w:t>
      </w:r>
      <w:r w:rsidRPr="007D1FFB">
        <w:rPr>
          <w:rFonts w:cs="Arial"/>
          <w:sz w:val="24"/>
          <w:szCs w:val="24"/>
        </w:rPr>
        <w:t xml:space="preserve"> wpływ na zachowania Waszego dziecka?</w:t>
      </w:r>
    </w:p>
    <w:p w:rsidR="007D1FFB" w:rsidRPr="007D1FFB" w:rsidRDefault="007D1FFB" w:rsidP="007D1FFB">
      <w:pPr>
        <w:ind w:left="720"/>
        <w:jc w:val="both"/>
        <w:rPr>
          <w:rFonts w:cs="Arial"/>
          <w:sz w:val="24"/>
          <w:szCs w:val="24"/>
        </w:rPr>
      </w:pPr>
    </w:p>
    <w:p w:rsidR="007D1FFB" w:rsidRPr="007D1FFB" w:rsidRDefault="007D1FFB" w:rsidP="007D1FFB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>Tak</w:t>
      </w:r>
    </w:p>
    <w:p w:rsidR="007D1FFB" w:rsidRPr="007D1FFB" w:rsidRDefault="007D1FFB" w:rsidP="007D1FFB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 xml:space="preserve">Nie </w:t>
      </w:r>
    </w:p>
    <w:p w:rsidR="007D1FFB" w:rsidRPr="007D1FFB" w:rsidRDefault="007D1FFB" w:rsidP="007D1FFB">
      <w:pPr>
        <w:ind w:left="1080"/>
        <w:jc w:val="both"/>
        <w:rPr>
          <w:rFonts w:cs="Arial"/>
          <w:sz w:val="24"/>
          <w:szCs w:val="24"/>
        </w:rPr>
      </w:pPr>
    </w:p>
    <w:p w:rsidR="007D1FFB" w:rsidRPr="007D1FFB" w:rsidRDefault="007D1FFB" w:rsidP="007D1FFB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Proszę zaznaczyć jakie przejawy tego wpływu dostrzega Pani/Pan u dziecka?</w:t>
      </w:r>
    </w:p>
    <w:p w:rsidR="007D1FFB" w:rsidRPr="007D1FFB" w:rsidRDefault="007D1FFB" w:rsidP="007D1FFB">
      <w:pPr>
        <w:ind w:left="720"/>
        <w:jc w:val="both"/>
        <w:rPr>
          <w:rFonts w:cs="Arial"/>
          <w:sz w:val="24"/>
          <w:szCs w:val="24"/>
        </w:rPr>
      </w:pPr>
    </w:p>
    <w:p w:rsidR="007D1FFB" w:rsidRPr="007D1FFB" w:rsidRDefault="007D1FFB" w:rsidP="007D1FFB">
      <w:pPr>
        <w:pStyle w:val="Akapitzlist"/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>Dziecko opowiada na ten temat i zadaje pytania</w:t>
      </w:r>
    </w:p>
    <w:p w:rsidR="007D1FFB" w:rsidRDefault="007D1FFB" w:rsidP="007D1FFB">
      <w:pPr>
        <w:pStyle w:val="Akapitzlist"/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>Dziecko tworzy prace plastyczne na ten temat</w:t>
      </w:r>
    </w:p>
    <w:p w:rsidR="007D1FFB" w:rsidRPr="007D1FFB" w:rsidRDefault="007D1FFB" w:rsidP="007D1FFB">
      <w:pPr>
        <w:pStyle w:val="Akapitzlist"/>
        <w:numPr>
          <w:ilvl w:val="0"/>
          <w:numId w:val="3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Dziecko poszukuje informacji w źródłach wiedzy</w:t>
      </w:r>
    </w:p>
    <w:p w:rsidR="007D1FFB" w:rsidRPr="007D1FFB" w:rsidRDefault="007D1FFB" w:rsidP="007D1FFB">
      <w:pPr>
        <w:pStyle w:val="Akapitzlist"/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>Wyższe kompetencje w nawiązywaniu kontaktów i innymi</w:t>
      </w:r>
    </w:p>
    <w:p w:rsidR="007D1FFB" w:rsidRPr="007D1FFB" w:rsidRDefault="007D1FFB" w:rsidP="007D1FFB">
      <w:pPr>
        <w:pStyle w:val="Akapitzlist"/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>inne przykłady – jakie?</w:t>
      </w:r>
    </w:p>
    <w:p w:rsidR="007D1FFB" w:rsidRPr="007D1FFB" w:rsidRDefault="007D1FFB" w:rsidP="007D1FFB">
      <w:pPr>
        <w:ind w:left="1080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FFB" w:rsidRPr="007D1FFB" w:rsidRDefault="007D1FFB" w:rsidP="007D1FFB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lastRenderedPageBreak/>
        <w:t>Czy prowadzon</w:t>
      </w:r>
      <w:r>
        <w:rPr>
          <w:rFonts w:cs="Arial"/>
          <w:sz w:val="24"/>
          <w:szCs w:val="24"/>
        </w:rPr>
        <w:t>e</w:t>
      </w:r>
      <w:r w:rsidRPr="007D1FFB">
        <w:rPr>
          <w:rFonts w:cs="Arial"/>
          <w:sz w:val="24"/>
          <w:szCs w:val="24"/>
        </w:rPr>
        <w:t xml:space="preserve"> w przedszkolu </w:t>
      </w:r>
      <w:r>
        <w:rPr>
          <w:rFonts w:cs="Arial"/>
          <w:sz w:val="24"/>
          <w:szCs w:val="24"/>
        </w:rPr>
        <w:t>obserwacje przyrodnicze oraz otoczenia przedszkola</w:t>
      </w:r>
      <w:r w:rsidRPr="007D1FF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zmieniły</w:t>
      </w:r>
      <w:r w:rsidRPr="007D1FFB">
        <w:rPr>
          <w:rFonts w:cs="Arial"/>
          <w:sz w:val="24"/>
          <w:szCs w:val="24"/>
        </w:rPr>
        <w:t xml:space="preserve"> coś w  Państwa życiu?</w:t>
      </w:r>
    </w:p>
    <w:p w:rsidR="007D1FFB" w:rsidRPr="007D1FFB" w:rsidRDefault="007D1FFB" w:rsidP="007D1FFB">
      <w:pPr>
        <w:ind w:left="720"/>
        <w:jc w:val="both"/>
        <w:rPr>
          <w:rFonts w:cs="Arial"/>
          <w:sz w:val="24"/>
          <w:szCs w:val="24"/>
        </w:rPr>
      </w:pPr>
    </w:p>
    <w:p w:rsidR="007D1FFB" w:rsidRPr="007D1FFB" w:rsidRDefault="007D1FFB" w:rsidP="007D1FFB">
      <w:pPr>
        <w:numPr>
          <w:ilvl w:val="0"/>
          <w:numId w:val="3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Tak</w:t>
      </w:r>
    </w:p>
    <w:p w:rsidR="007D1FFB" w:rsidRPr="007D1FFB" w:rsidRDefault="007D1FFB" w:rsidP="007D1FFB">
      <w:pPr>
        <w:numPr>
          <w:ilvl w:val="0"/>
          <w:numId w:val="3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 xml:space="preserve">Nie </w:t>
      </w:r>
    </w:p>
    <w:p w:rsidR="007D1FFB" w:rsidRPr="007D1FFB" w:rsidRDefault="007D1FFB" w:rsidP="007D1FFB">
      <w:pPr>
        <w:ind w:left="1440"/>
        <w:jc w:val="both"/>
        <w:rPr>
          <w:rFonts w:cs="Arial"/>
          <w:sz w:val="24"/>
          <w:szCs w:val="24"/>
        </w:rPr>
      </w:pPr>
    </w:p>
    <w:p w:rsidR="007D1FFB" w:rsidRPr="007D1FFB" w:rsidRDefault="007D1FFB" w:rsidP="007D1FFB">
      <w:pPr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Uwagi na ten temat</w:t>
      </w:r>
    </w:p>
    <w:p w:rsidR="007D1FFB" w:rsidRPr="007D1FFB" w:rsidRDefault="007D1FFB" w:rsidP="007D1FFB">
      <w:pPr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FFB" w:rsidRPr="007D1FFB" w:rsidRDefault="007D1FFB" w:rsidP="007D1FFB">
      <w:pPr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FFB" w:rsidRPr="007D1FFB" w:rsidRDefault="007D1FFB" w:rsidP="007D1FFB">
      <w:pPr>
        <w:jc w:val="both"/>
        <w:rPr>
          <w:rFonts w:cs="Arial"/>
          <w:sz w:val="24"/>
          <w:szCs w:val="24"/>
        </w:rPr>
      </w:pPr>
    </w:p>
    <w:p w:rsidR="007D1FFB" w:rsidRPr="007D1FFB" w:rsidRDefault="007D1FFB" w:rsidP="007D1FFB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 xml:space="preserve">Które z </w:t>
      </w:r>
      <w:r>
        <w:rPr>
          <w:rFonts w:cs="Arial"/>
          <w:sz w:val="24"/>
          <w:szCs w:val="24"/>
        </w:rPr>
        <w:t>realizowanych celów</w:t>
      </w:r>
      <w:r w:rsidRPr="007D1FF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obserwacji przyrodniczych oraz otoczenia przedszkola</w:t>
      </w:r>
      <w:r w:rsidRPr="007D1FFB">
        <w:rPr>
          <w:rFonts w:cs="Arial"/>
          <w:sz w:val="24"/>
          <w:szCs w:val="24"/>
        </w:rPr>
        <w:t xml:space="preserve"> oceniacie Państwo najwyżej:</w:t>
      </w:r>
    </w:p>
    <w:p w:rsidR="007D1FFB" w:rsidRPr="007D1FFB" w:rsidRDefault="007D1FFB" w:rsidP="007D1FFB">
      <w:pPr>
        <w:ind w:left="720"/>
        <w:jc w:val="both"/>
        <w:rPr>
          <w:rFonts w:cs="Arial"/>
          <w:sz w:val="24"/>
          <w:szCs w:val="24"/>
        </w:rPr>
      </w:pPr>
    </w:p>
    <w:p w:rsidR="007D1FFB" w:rsidRPr="007D1FFB" w:rsidRDefault="007D1FFB" w:rsidP="007D1FFB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>Systematyczna realizacja treści programowych</w:t>
      </w:r>
    </w:p>
    <w:p w:rsidR="007D1FFB" w:rsidRPr="007D1FFB" w:rsidRDefault="007D1FFB" w:rsidP="007D1FFB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Pobyt na powietrzu, wartości prozdrowotne</w:t>
      </w:r>
    </w:p>
    <w:p w:rsidR="007D1FFB" w:rsidRPr="007D1FFB" w:rsidRDefault="007D1FFB" w:rsidP="007D1FFB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Rozbudzanie zainteresowań</w:t>
      </w:r>
    </w:p>
    <w:p w:rsidR="007D1FFB" w:rsidRPr="007D1FFB" w:rsidRDefault="007D1FFB" w:rsidP="007D1FFB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Wzbogacanie wiedzy</w:t>
      </w:r>
    </w:p>
    <w:p w:rsidR="007D1FFB" w:rsidRDefault="007D1FFB" w:rsidP="007D1FFB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Doskonalenie umiejętności obserwowania z zastosowaniem zmysłów</w:t>
      </w:r>
    </w:p>
    <w:p w:rsidR="007D1FFB" w:rsidRPr="007D1FFB" w:rsidRDefault="007D1FFB" w:rsidP="007D1FFB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Rozwój mowy, pamięci, uwagi, spostrzegania</w:t>
      </w:r>
    </w:p>
    <w:p w:rsidR="007D1FFB" w:rsidRPr="007D1FFB" w:rsidRDefault="007D1FFB" w:rsidP="007D1FFB">
      <w:pPr>
        <w:pStyle w:val="Akapitzlist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7D1FFB">
        <w:rPr>
          <w:rFonts w:asciiTheme="minorHAnsi" w:hAnsiTheme="minorHAnsi" w:cs="Arial"/>
        </w:rPr>
        <w:t>inne,</w:t>
      </w:r>
    </w:p>
    <w:p w:rsidR="007D1FFB" w:rsidRPr="007D1FFB" w:rsidRDefault="007D1FFB" w:rsidP="007D1FFB">
      <w:pPr>
        <w:ind w:left="360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 xml:space="preserve"> jakie?..................................................................................................................................</w:t>
      </w:r>
    </w:p>
    <w:p w:rsidR="007D1FFB" w:rsidRPr="007D1FFB" w:rsidRDefault="007D1FFB" w:rsidP="007D1FFB">
      <w:pPr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FFB" w:rsidRPr="007D1FFB" w:rsidRDefault="007D1FFB" w:rsidP="007D1FFB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 xml:space="preserve">Czy </w:t>
      </w:r>
      <w:r>
        <w:rPr>
          <w:rFonts w:cs="Arial"/>
          <w:sz w:val="24"/>
          <w:szCs w:val="24"/>
        </w:rPr>
        <w:t>innowację programową</w:t>
      </w:r>
      <w:r w:rsidRPr="007D1FFB">
        <w:rPr>
          <w:rFonts w:cs="Arial"/>
          <w:sz w:val="24"/>
          <w:szCs w:val="24"/>
        </w:rPr>
        <w:t xml:space="preserve"> należy kontynuować?</w:t>
      </w:r>
    </w:p>
    <w:p w:rsidR="007D1FFB" w:rsidRPr="007D1FFB" w:rsidRDefault="007D1FFB" w:rsidP="007D1FFB">
      <w:pPr>
        <w:ind w:left="720"/>
        <w:jc w:val="both"/>
        <w:rPr>
          <w:rFonts w:cs="Arial"/>
          <w:sz w:val="24"/>
          <w:szCs w:val="24"/>
        </w:rPr>
      </w:pPr>
    </w:p>
    <w:p w:rsidR="007D1FFB" w:rsidRPr="007D1FFB" w:rsidRDefault="007D1FFB" w:rsidP="007D1FFB">
      <w:pPr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Tak</w:t>
      </w:r>
    </w:p>
    <w:p w:rsidR="007D1FFB" w:rsidRPr="007D1FFB" w:rsidRDefault="007D1FFB" w:rsidP="007D1FFB">
      <w:pPr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Nie</w:t>
      </w:r>
    </w:p>
    <w:p w:rsidR="007D1FFB" w:rsidRPr="007D1FFB" w:rsidRDefault="007D1FFB" w:rsidP="007D1FFB">
      <w:pPr>
        <w:ind w:left="1440"/>
        <w:jc w:val="both"/>
        <w:rPr>
          <w:rFonts w:cs="Arial"/>
          <w:sz w:val="24"/>
          <w:szCs w:val="24"/>
        </w:rPr>
      </w:pPr>
    </w:p>
    <w:p w:rsidR="007D1FFB" w:rsidRPr="007D1FFB" w:rsidRDefault="007D1FFB" w:rsidP="00C0668D">
      <w:pPr>
        <w:ind w:left="1080"/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Uwagi na ten temat</w:t>
      </w:r>
    </w:p>
    <w:p w:rsidR="007D1FFB" w:rsidRPr="007D1FFB" w:rsidRDefault="007D1FFB" w:rsidP="006227A9">
      <w:pPr>
        <w:jc w:val="both"/>
        <w:rPr>
          <w:rFonts w:cs="Arial"/>
          <w:sz w:val="24"/>
          <w:szCs w:val="24"/>
        </w:rPr>
      </w:pPr>
      <w:r w:rsidRPr="007D1FF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FFB" w:rsidRPr="007D1FFB" w:rsidRDefault="007D1FFB" w:rsidP="007D1FFB">
      <w:pPr>
        <w:ind w:left="360"/>
        <w:jc w:val="both"/>
        <w:rPr>
          <w:rFonts w:cs="Arial"/>
          <w:sz w:val="24"/>
          <w:szCs w:val="24"/>
        </w:rPr>
      </w:pPr>
    </w:p>
    <w:p w:rsidR="006C239C" w:rsidRPr="00C0668D" w:rsidRDefault="007D1FFB" w:rsidP="00C0668D">
      <w:pPr>
        <w:jc w:val="center"/>
        <w:rPr>
          <w:rFonts w:cs="Arial"/>
          <w:b/>
          <w:i/>
          <w:sz w:val="24"/>
          <w:szCs w:val="24"/>
        </w:rPr>
      </w:pPr>
      <w:r w:rsidRPr="007D1FFB">
        <w:rPr>
          <w:rFonts w:cs="Arial"/>
          <w:i/>
          <w:sz w:val="24"/>
          <w:szCs w:val="24"/>
        </w:rPr>
        <w:lastRenderedPageBreak/>
        <w:t>Dziękujemy za wypełnienie ankiety!</w:t>
      </w:r>
    </w:p>
    <w:p w:rsidR="006C239C" w:rsidRPr="006227A9" w:rsidRDefault="006C239C" w:rsidP="006C239C">
      <w:pPr>
        <w:jc w:val="center"/>
        <w:rPr>
          <w:b/>
          <w:smallCaps/>
          <w:sz w:val="32"/>
          <w:szCs w:val="36"/>
        </w:rPr>
      </w:pPr>
      <w:r w:rsidRPr="006227A9">
        <w:rPr>
          <w:b/>
          <w:smallCaps/>
          <w:sz w:val="32"/>
          <w:szCs w:val="36"/>
        </w:rPr>
        <w:t xml:space="preserve">Arkusz do  Analizy dokumentów </w:t>
      </w:r>
    </w:p>
    <w:p w:rsidR="006C239C" w:rsidRPr="006C239C" w:rsidRDefault="006C239C" w:rsidP="006C239C">
      <w:pPr>
        <w:rPr>
          <w:b/>
          <w:i/>
          <w:sz w:val="16"/>
          <w:szCs w:val="16"/>
        </w:rPr>
      </w:pPr>
    </w:p>
    <w:p w:rsidR="006C239C" w:rsidRPr="006C239C" w:rsidRDefault="006C239C" w:rsidP="006C239C">
      <w:r w:rsidRPr="006C239C">
        <w:t>Data</w:t>
      </w:r>
      <w:r w:rsidR="00412C74">
        <w:t xml:space="preserve"> analizy </w:t>
      </w:r>
      <w:r w:rsidRPr="006C239C">
        <w:t>.......................</w:t>
      </w:r>
      <w:r>
        <w:t>...........</w:t>
      </w:r>
      <w:r w:rsidRPr="006C239C">
        <w:t>...</w:t>
      </w:r>
      <w:r>
        <w:t xml:space="preserve">grupa  </w:t>
      </w:r>
      <w:r w:rsidRPr="006C239C">
        <w:t>...............</w:t>
      </w:r>
      <w:r>
        <w:t>..................................................</w:t>
      </w:r>
      <w:r w:rsidRPr="006C239C">
        <w:t>...............</w:t>
      </w:r>
    </w:p>
    <w:p w:rsidR="006C239C" w:rsidRPr="006C239C" w:rsidRDefault="006C239C" w:rsidP="006C239C">
      <w:r w:rsidRPr="006C239C">
        <w:t>Rodzaj analizowanej</w:t>
      </w:r>
      <w:r w:rsidR="00412C74">
        <w:t xml:space="preserve"> dokumentacji </w:t>
      </w:r>
      <w:r w:rsidRPr="006C239C">
        <w:t xml:space="preserve"> : </w:t>
      </w:r>
      <w:r w:rsidRPr="006C239C">
        <w:rPr>
          <w:i/>
        </w:rPr>
        <w:t>dziennik</w:t>
      </w:r>
      <w:r>
        <w:rPr>
          <w:i/>
        </w:rPr>
        <w:t xml:space="preserve"> zajęć przedszkola</w:t>
      </w:r>
    </w:p>
    <w:p w:rsidR="006C239C" w:rsidRPr="006C239C" w:rsidRDefault="006C239C" w:rsidP="006C239C">
      <w:r w:rsidRPr="006C239C">
        <w:t xml:space="preserve">Okres objęty analizą: </w:t>
      </w:r>
      <w:r w:rsidR="00412C74">
        <w:rPr>
          <w:i/>
        </w:rPr>
        <w:t xml:space="preserve">I semestr </w:t>
      </w:r>
    </w:p>
    <w:p w:rsidR="006C239C" w:rsidRPr="006C239C" w:rsidRDefault="006C239C" w:rsidP="006C239C">
      <w:pPr>
        <w:pStyle w:val="numer1"/>
        <w:ind w:right="-108"/>
        <w:rPr>
          <w:rFonts w:asciiTheme="minorHAnsi" w:hAnsiTheme="minorHAnsi"/>
          <w:szCs w:val="24"/>
        </w:rPr>
      </w:pPr>
      <w:r w:rsidRPr="006C239C">
        <w:rPr>
          <w:rFonts w:asciiTheme="minorHAnsi" w:hAnsiTheme="minorHAnsi"/>
          <w:szCs w:val="24"/>
        </w:rPr>
        <w:t xml:space="preserve">Cel podjętych czynności : </w:t>
      </w:r>
      <w:r w:rsidR="00412C74" w:rsidRPr="00F84F06">
        <w:rPr>
          <w:rFonts w:asciiTheme="minorHAnsi" w:hAnsiTheme="minorHAnsi"/>
        </w:rPr>
        <w:t>Analiza częstotliwości i treści obserwacji przyrodniczych i otaczającego świata</w:t>
      </w:r>
    </w:p>
    <w:p w:rsidR="006C239C" w:rsidRPr="006C239C" w:rsidRDefault="006C239C" w:rsidP="006C239C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6C239C" w:rsidRPr="006C239C" w:rsidTr="006C239C">
        <w:tc>
          <w:tcPr>
            <w:tcW w:w="3403" w:type="dxa"/>
          </w:tcPr>
          <w:p w:rsidR="006C239C" w:rsidRPr="006C239C" w:rsidRDefault="006C239C" w:rsidP="006C239C">
            <w:pPr>
              <w:spacing w:line="360" w:lineRule="auto"/>
              <w:jc w:val="center"/>
              <w:rPr>
                <w:i/>
              </w:rPr>
            </w:pPr>
            <w:r w:rsidRPr="006C239C">
              <w:rPr>
                <w:i/>
              </w:rPr>
              <w:t>Wymaganie/zakres badania</w:t>
            </w:r>
          </w:p>
        </w:tc>
        <w:tc>
          <w:tcPr>
            <w:tcW w:w="6521" w:type="dxa"/>
          </w:tcPr>
          <w:p w:rsidR="006C239C" w:rsidRPr="006C239C" w:rsidRDefault="006C239C" w:rsidP="006C239C">
            <w:pPr>
              <w:spacing w:line="360" w:lineRule="auto"/>
              <w:jc w:val="center"/>
              <w:rPr>
                <w:i/>
              </w:rPr>
            </w:pPr>
            <w:r w:rsidRPr="006C239C">
              <w:rPr>
                <w:i/>
              </w:rPr>
              <w:t xml:space="preserve">Spostrzeżenia </w:t>
            </w:r>
          </w:p>
        </w:tc>
      </w:tr>
      <w:tr w:rsidR="006C239C" w:rsidRPr="006C239C" w:rsidTr="006C239C">
        <w:tc>
          <w:tcPr>
            <w:tcW w:w="3403" w:type="dxa"/>
            <w:vAlign w:val="center"/>
          </w:tcPr>
          <w:p w:rsidR="006C239C" w:rsidRPr="006C239C" w:rsidRDefault="00412C74" w:rsidP="006C239C">
            <w:pPr>
              <w:pStyle w:val="numer1"/>
              <w:spacing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Ilość obserwacji przyrodniczych i otaczającego świata w poszczególnych miesiącach I semestru </w:t>
            </w:r>
          </w:p>
        </w:tc>
        <w:tc>
          <w:tcPr>
            <w:tcW w:w="6521" w:type="dxa"/>
          </w:tcPr>
          <w:p w:rsidR="006C239C" w:rsidRPr="006C239C" w:rsidRDefault="006C239C" w:rsidP="006C239C">
            <w:pPr>
              <w:spacing w:line="360" w:lineRule="auto"/>
              <w:rPr>
                <w:color w:val="FF0000"/>
              </w:rPr>
            </w:pPr>
          </w:p>
          <w:p w:rsidR="006C239C" w:rsidRPr="00412C74" w:rsidRDefault="00412C74" w:rsidP="006C239C">
            <w:pPr>
              <w:spacing w:line="360" w:lineRule="auto"/>
            </w:pPr>
            <w:r w:rsidRPr="00412C74">
              <w:t xml:space="preserve">Wrzesień - </w:t>
            </w:r>
          </w:p>
          <w:p w:rsidR="00412C74" w:rsidRPr="00412C74" w:rsidRDefault="00412C74" w:rsidP="006C239C">
            <w:pPr>
              <w:spacing w:line="360" w:lineRule="auto"/>
            </w:pPr>
            <w:r w:rsidRPr="00412C74">
              <w:t xml:space="preserve">Październik - </w:t>
            </w:r>
          </w:p>
          <w:p w:rsidR="00412C74" w:rsidRPr="00412C74" w:rsidRDefault="00412C74" w:rsidP="006C239C">
            <w:pPr>
              <w:spacing w:line="360" w:lineRule="auto"/>
            </w:pPr>
            <w:r w:rsidRPr="00412C74">
              <w:t xml:space="preserve">Listopad - </w:t>
            </w:r>
          </w:p>
          <w:p w:rsidR="00412C74" w:rsidRPr="00412C74" w:rsidRDefault="00412C74" w:rsidP="006C239C">
            <w:pPr>
              <w:spacing w:line="360" w:lineRule="auto"/>
            </w:pPr>
            <w:r w:rsidRPr="00412C74">
              <w:t xml:space="preserve">Grudzień  - </w:t>
            </w:r>
          </w:p>
          <w:p w:rsidR="006C239C" w:rsidRPr="00412C74" w:rsidRDefault="00412C74" w:rsidP="006C239C">
            <w:pPr>
              <w:spacing w:line="360" w:lineRule="auto"/>
            </w:pPr>
            <w:r w:rsidRPr="00412C74">
              <w:t xml:space="preserve">Styczeń  - </w:t>
            </w:r>
          </w:p>
        </w:tc>
      </w:tr>
      <w:tr w:rsidR="006C239C" w:rsidRPr="006C239C" w:rsidTr="006C239C">
        <w:tc>
          <w:tcPr>
            <w:tcW w:w="3403" w:type="dxa"/>
            <w:vAlign w:val="center"/>
          </w:tcPr>
          <w:p w:rsidR="006C239C" w:rsidRPr="006C239C" w:rsidRDefault="00412C74" w:rsidP="006C239C">
            <w:pPr>
              <w:pStyle w:val="numer1"/>
              <w:spacing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Obserwacje dotyczyły środowiska przyrodniczego</w:t>
            </w:r>
          </w:p>
        </w:tc>
        <w:tc>
          <w:tcPr>
            <w:tcW w:w="6521" w:type="dxa"/>
          </w:tcPr>
          <w:p w:rsidR="006C239C" w:rsidRPr="006C239C" w:rsidRDefault="006C239C" w:rsidP="006C239C">
            <w:pPr>
              <w:spacing w:line="360" w:lineRule="auto"/>
              <w:rPr>
                <w:color w:val="FF0000"/>
              </w:rPr>
            </w:pPr>
          </w:p>
          <w:p w:rsidR="006C239C" w:rsidRPr="006C239C" w:rsidRDefault="00412C74" w:rsidP="006C239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Tak,  nie, ile</w:t>
            </w:r>
            <w:r w:rsidRPr="006C239C">
              <w:rPr>
                <w:color w:val="FF0000"/>
              </w:rPr>
              <w:t xml:space="preserve"> </w:t>
            </w:r>
          </w:p>
        </w:tc>
      </w:tr>
      <w:tr w:rsidR="006C239C" w:rsidRPr="006C239C" w:rsidTr="006C239C">
        <w:tc>
          <w:tcPr>
            <w:tcW w:w="3403" w:type="dxa"/>
            <w:vAlign w:val="center"/>
          </w:tcPr>
          <w:p w:rsidR="006C239C" w:rsidRPr="006C239C" w:rsidRDefault="00412C74" w:rsidP="006C239C">
            <w:pPr>
              <w:pStyle w:val="numer1"/>
              <w:spacing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Obserwacje dotyczyły środowiska społeczno-kulturowego</w:t>
            </w:r>
          </w:p>
        </w:tc>
        <w:tc>
          <w:tcPr>
            <w:tcW w:w="6521" w:type="dxa"/>
          </w:tcPr>
          <w:p w:rsidR="006C239C" w:rsidRPr="006C239C" w:rsidRDefault="00412C74" w:rsidP="006C239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Tak,  nie, ile</w:t>
            </w:r>
            <w:r w:rsidR="006C239C" w:rsidRPr="006C239C">
              <w:rPr>
                <w:color w:val="FF0000"/>
              </w:rPr>
              <w:t xml:space="preserve"> </w:t>
            </w:r>
          </w:p>
        </w:tc>
      </w:tr>
      <w:tr w:rsidR="006C239C" w:rsidRPr="006C239C" w:rsidTr="006C239C">
        <w:tc>
          <w:tcPr>
            <w:tcW w:w="3403" w:type="dxa"/>
            <w:vAlign w:val="center"/>
          </w:tcPr>
          <w:p w:rsidR="006C239C" w:rsidRPr="006C239C" w:rsidRDefault="00412C74" w:rsidP="00412C74">
            <w:pPr>
              <w:pStyle w:val="numer1"/>
              <w:spacing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Nauczyciel zawsze odnotowuje cel obserwacji w dzienniku</w:t>
            </w:r>
            <w:r w:rsidR="006C239C" w:rsidRPr="006C239C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6C239C" w:rsidRPr="006C239C" w:rsidRDefault="006C239C" w:rsidP="00412C74">
            <w:pPr>
              <w:spacing w:line="360" w:lineRule="auto"/>
              <w:rPr>
                <w:color w:val="FF0000"/>
              </w:rPr>
            </w:pPr>
            <w:r w:rsidRPr="006C239C">
              <w:rPr>
                <w:color w:val="FF0000"/>
              </w:rPr>
              <w:t xml:space="preserve"> </w:t>
            </w:r>
            <w:r w:rsidR="00412C74">
              <w:rPr>
                <w:color w:val="FF0000"/>
              </w:rPr>
              <w:t>Uwagi na ten temat</w:t>
            </w:r>
          </w:p>
        </w:tc>
      </w:tr>
      <w:tr w:rsidR="006C239C" w:rsidRPr="006C239C" w:rsidTr="006C239C">
        <w:tc>
          <w:tcPr>
            <w:tcW w:w="3403" w:type="dxa"/>
            <w:vAlign w:val="center"/>
          </w:tcPr>
          <w:p w:rsidR="006C239C" w:rsidRPr="006C239C" w:rsidRDefault="006C239C" w:rsidP="00412C74">
            <w:pPr>
              <w:jc w:val="center"/>
              <w:rPr>
                <w:rFonts w:cs="Arial"/>
              </w:rPr>
            </w:pPr>
            <w:r w:rsidRPr="006C239C">
              <w:rPr>
                <w:rFonts w:cs="Arial"/>
              </w:rPr>
              <w:t xml:space="preserve">Inne informacje </w:t>
            </w:r>
            <w:r w:rsidR="00412C74">
              <w:rPr>
                <w:rFonts w:cs="Arial"/>
              </w:rPr>
              <w:t xml:space="preserve">odnotowane w dzienniku, </w:t>
            </w:r>
            <w:r w:rsidRPr="006C239C">
              <w:rPr>
                <w:rFonts w:cs="Arial"/>
              </w:rPr>
              <w:t xml:space="preserve">dotyczące działań </w:t>
            </w:r>
            <w:r w:rsidR="00412C74">
              <w:rPr>
                <w:rFonts w:cs="Arial"/>
              </w:rPr>
              <w:t>związanych z  obserwacjami</w:t>
            </w:r>
          </w:p>
        </w:tc>
        <w:tc>
          <w:tcPr>
            <w:tcW w:w="6521" w:type="dxa"/>
          </w:tcPr>
          <w:p w:rsidR="006C239C" w:rsidRPr="006C239C" w:rsidRDefault="00412C74" w:rsidP="006C239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Uwagi na ten temat</w:t>
            </w:r>
          </w:p>
        </w:tc>
      </w:tr>
    </w:tbl>
    <w:p w:rsidR="006C239C" w:rsidRDefault="006C239C" w:rsidP="00412C74">
      <w:pPr>
        <w:rPr>
          <w:sz w:val="16"/>
          <w:szCs w:val="16"/>
        </w:rPr>
      </w:pPr>
    </w:p>
    <w:p w:rsidR="006227A9" w:rsidRPr="006C239C" w:rsidRDefault="006227A9" w:rsidP="00412C74">
      <w:pPr>
        <w:rPr>
          <w:sz w:val="16"/>
          <w:szCs w:val="16"/>
        </w:rPr>
      </w:pPr>
    </w:p>
    <w:p w:rsidR="006C239C" w:rsidRPr="006C239C" w:rsidRDefault="006C239C" w:rsidP="00412C74">
      <w:pPr>
        <w:ind w:hanging="142"/>
        <w:jc w:val="right"/>
        <w:rPr>
          <w:sz w:val="20"/>
          <w:szCs w:val="20"/>
        </w:rPr>
      </w:pPr>
      <w:r w:rsidRPr="006C239C">
        <w:rPr>
          <w:sz w:val="20"/>
          <w:szCs w:val="20"/>
        </w:rPr>
        <w:t>.........................................................</w:t>
      </w:r>
    </w:p>
    <w:p w:rsidR="006C239C" w:rsidRPr="006C239C" w:rsidRDefault="006C239C" w:rsidP="006227A9">
      <w:pPr>
        <w:jc w:val="right"/>
        <w:rPr>
          <w:b/>
          <w:sz w:val="24"/>
          <w:szCs w:val="24"/>
        </w:rPr>
      </w:pPr>
      <w:r w:rsidRPr="006C239C">
        <w:rPr>
          <w:sz w:val="20"/>
          <w:szCs w:val="20"/>
        </w:rPr>
        <w:t xml:space="preserve"> (podpis dokonującego analizy)</w:t>
      </w:r>
      <w:r w:rsidRPr="006C239C">
        <w:rPr>
          <w:sz w:val="32"/>
          <w:szCs w:val="32"/>
        </w:rPr>
        <w:t xml:space="preserve">  </w:t>
      </w:r>
    </w:p>
    <w:sectPr w:rsidR="006C239C" w:rsidRPr="006C239C" w:rsidSect="00C0668D">
      <w:foot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BD" w:rsidRDefault="003646BD" w:rsidP="00D1556A">
      <w:pPr>
        <w:spacing w:after="0" w:line="240" w:lineRule="auto"/>
      </w:pPr>
      <w:r>
        <w:separator/>
      </w:r>
    </w:p>
  </w:endnote>
  <w:endnote w:type="continuationSeparator" w:id="0">
    <w:p w:rsidR="003646BD" w:rsidRDefault="003646BD" w:rsidP="00D1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659"/>
      <w:docPartObj>
        <w:docPartGallery w:val="Page Numbers (Bottom of Page)"/>
        <w:docPartUnique/>
      </w:docPartObj>
    </w:sdtPr>
    <w:sdtEndPr/>
    <w:sdtContent>
      <w:p w:rsidR="001003F1" w:rsidRDefault="00C066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EB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003F1" w:rsidRDefault="00100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BD" w:rsidRDefault="003646BD" w:rsidP="00D1556A">
      <w:pPr>
        <w:spacing w:after="0" w:line="240" w:lineRule="auto"/>
      </w:pPr>
      <w:r>
        <w:separator/>
      </w:r>
    </w:p>
  </w:footnote>
  <w:footnote w:type="continuationSeparator" w:id="0">
    <w:p w:rsidR="003646BD" w:rsidRDefault="003646BD" w:rsidP="00D1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B2"/>
    <w:multiLevelType w:val="hybridMultilevel"/>
    <w:tmpl w:val="62D4E74E"/>
    <w:lvl w:ilvl="0" w:tplc="4C8E4A6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37F4D9C"/>
    <w:multiLevelType w:val="hybridMultilevel"/>
    <w:tmpl w:val="52D2D5E0"/>
    <w:lvl w:ilvl="0" w:tplc="CE3A44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6835"/>
    <w:multiLevelType w:val="hybridMultilevel"/>
    <w:tmpl w:val="AAB44566"/>
    <w:lvl w:ilvl="0" w:tplc="2C3A1E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53A0"/>
    <w:multiLevelType w:val="hybridMultilevel"/>
    <w:tmpl w:val="8F2C365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61ED8"/>
    <w:multiLevelType w:val="hybridMultilevel"/>
    <w:tmpl w:val="1C60DB46"/>
    <w:lvl w:ilvl="0" w:tplc="FE86EB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52D8E"/>
    <w:multiLevelType w:val="hybridMultilevel"/>
    <w:tmpl w:val="B5EE0D1A"/>
    <w:lvl w:ilvl="0" w:tplc="3D624B3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F0CF0"/>
    <w:multiLevelType w:val="hybridMultilevel"/>
    <w:tmpl w:val="9B9C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31E69"/>
    <w:multiLevelType w:val="hybridMultilevel"/>
    <w:tmpl w:val="CFB26670"/>
    <w:lvl w:ilvl="0" w:tplc="35767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E6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6B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0F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EA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88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66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C2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E6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E73AB"/>
    <w:multiLevelType w:val="hybridMultilevel"/>
    <w:tmpl w:val="519C48AC"/>
    <w:lvl w:ilvl="0" w:tplc="CE3A44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E1A8D"/>
    <w:multiLevelType w:val="hybridMultilevel"/>
    <w:tmpl w:val="ABB83C36"/>
    <w:lvl w:ilvl="0" w:tplc="FE86EB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A3D41"/>
    <w:multiLevelType w:val="hybridMultilevel"/>
    <w:tmpl w:val="71F8CA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40934"/>
    <w:multiLevelType w:val="hybridMultilevel"/>
    <w:tmpl w:val="7214D2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64906"/>
    <w:multiLevelType w:val="hybridMultilevel"/>
    <w:tmpl w:val="573E7454"/>
    <w:lvl w:ilvl="0" w:tplc="21BC8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8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0E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ED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CD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AB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E2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9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C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5813FF"/>
    <w:multiLevelType w:val="hybridMultilevel"/>
    <w:tmpl w:val="C994DB6E"/>
    <w:lvl w:ilvl="0" w:tplc="FFFFFFFF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051325"/>
    <w:multiLevelType w:val="hybridMultilevel"/>
    <w:tmpl w:val="69D0D68A"/>
    <w:lvl w:ilvl="0" w:tplc="4C8E4A6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D2CAC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8B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6D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C13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24D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876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C03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63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376CB3"/>
    <w:multiLevelType w:val="hybridMultilevel"/>
    <w:tmpl w:val="ACD86A78"/>
    <w:lvl w:ilvl="0" w:tplc="FFFFFFFF">
      <w:start w:val="2"/>
      <w:numFmt w:val="bullet"/>
      <w:lvlText w:val="-"/>
      <w:lvlJc w:val="left"/>
      <w:pPr>
        <w:ind w:left="1040" w:hanging="360"/>
      </w:p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37F32A30"/>
    <w:multiLevelType w:val="hybridMultilevel"/>
    <w:tmpl w:val="4926C18C"/>
    <w:lvl w:ilvl="0" w:tplc="21BC8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1D2CAC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8B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6D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C13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24D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876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C03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63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72480"/>
    <w:multiLevelType w:val="hybridMultilevel"/>
    <w:tmpl w:val="D1BCC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6688"/>
    <w:multiLevelType w:val="hybridMultilevel"/>
    <w:tmpl w:val="577A5FFE"/>
    <w:lvl w:ilvl="0" w:tplc="FCC844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CAC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8B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6D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C13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24D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876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C03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63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256F2"/>
    <w:multiLevelType w:val="hybridMultilevel"/>
    <w:tmpl w:val="B816AA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8E6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6B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0F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EA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88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66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C2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E6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E43A6"/>
    <w:multiLevelType w:val="hybridMultilevel"/>
    <w:tmpl w:val="D3389F58"/>
    <w:lvl w:ilvl="0" w:tplc="FE86EB9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C6B47"/>
    <w:multiLevelType w:val="hybridMultilevel"/>
    <w:tmpl w:val="AAD2BBB2"/>
    <w:lvl w:ilvl="0" w:tplc="FE86EB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F05728"/>
    <w:multiLevelType w:val="hybridMultilevel"/>
    <w:tmpl w:val="A49C6838"/>
    <w:lvl w:ilvl="0" w:tplc="FE86EB9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59139C"/>
    <w:multiLevelType w:val="hybridMultilevel"/>
    <w:tmpl w:val="1B9A47D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C16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3C23C3"/>
    <w:multiLevelType w:val="hybridMultilevel"/>
    <w:tmpl w:val="3664181A"/>
    <w:lvl w:ilvl="0" w:tplc="FE86EB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F142F4"/>
    <w:multiLevelType w:val="hybridMultilevel"/>
    <w:tmpl w:val="A46EAF0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00386"/>
    <w:multiLevelType w:val="hybridMultilevel"/>
    <w:tmpl w:val="D1B46FD6"/>
    <w:lvl w:ilvl="0" w:tplc="4C8E4A6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63D794C"/>
    <w:multiLevelType w:val="hybridMultilevel"/>
    <w:tmpl w:val="54526026"/>
    <w:lvl w:ilvl="0" w:tplc="FE86EB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B43715"/>
    <w:multiLevelType w:val="hybridMultilevel"/>
    <w:tmpl w:val="99388A4A"/>
    <w:lvl w:ilvl="0" w:tplc="FE86EB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6405C0"/>
    <w:multiLevelType w:val="hybridMultilevel"/>
    <w:tmpl w:val="DF541E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E2DF5"/>
    <w:multiLevelType w:val="hybridMultilevel"/>
    <w:tmpl w:val="BAC6B99E"/>
    <w:lvl w:ilvl="0" w:tplc="4C8E4A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402839"/>
    <w:multiLevelType w:val="hybridMultilevel"/>
    <w:tmpl w:val="D60E7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B7B1F"/>
    <w:multiLevelType w:val="hybridMultilevel"/>
    <w:tmpl w:val="2DF2F214"/>
    <w:lvl w:ilvl="0" w:tplc="426A29D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0"/>
  </w:num>
  <w:num w:numId="4">
    <w:abstractNumId w:val="26"/>
  </w:num>
  <w:num w:numId="5">
    <w:abstractNumId w:val="17"/>
  </w:num>
  <w:num w:numId="6">
    <w:abstractNumId w:val="5"/>
  </w:num>
  <w:num w:numId="7">
    <w:abstractNumId w:val="2"/>
  </w:num>
  <w:num w:numId="8">
    <w:abstractNumId w:val="23"/>
  </w:num>
  <w:num w:numId="9">
    <w:abstractNumId w:val="3"/>
  </w:num>
  <w:num w:numId="10">
    <w:abstractNumId w:val="29"/>
  </w:num>
  <w:num w:numId="11">
    <w:abstractNumId w:val="15"/>
  </w:num>
  <w:num w:numId="12">
    <w:abstractNumId w:val="11"/>
  </w:num>
  <w:num w:numId="13">
    <w:abstractNumId w:val="25"/>
  </w:num>
  <w:num w:numId="14">
    <w:abstractNumId w:val="10"/>
  </w:num>
  <w:num w:numId="15">
    <w:abstractNumId w:val="13"/>
  </w:num>
  <w:num w:numId="16">
    <w:abstractNumId w:val="1"/>
  </w:num>
  <w:num w:numId="17">
    <w:abstractNumId w:val="8"/>
  </w:num>
  <w:num w:numId="18">
    <w:abstractNumId w:val="12"/>
  </w:num>
  <w:num w:numId="19">
    <w:abstractNumId w:val="18"/>
  </w:num>
  <w:num w:numId="20">
    <w:abstractNumId w:val="14"/>
  </w:num>
  <w:num w:numId="21">
    <w:abstractNumId w:val="16"/>
  </w:num>
  <w:num w:numId="22">
    <w:abstractNumId w:val="7"/>
  </w:num>
  <w:num w:numId="23">
    <w:abstractNumId w:val="19"/>
  </w:num>
  <w:num w:numId="24">
    <w:abstractNumId w:val="32"/>
  </w:num>
  <w:num w:numId="25">
    <w:abstractNumId w:val="31"/>
  </w:num>
  <w:num w:numId="26">
    <w:abstractNumId w:val="22"/>
  </w:num>
  <w:num w:numId="27">
    <w:abstractNumId w:val="27"/>
  </w:num>
  <w:num w:numId="28">
    <w:abstractNumId w:val="4"/>
  </w:num>
  <w:num w:numId="29">
    <w:abstractNumId w:val="9"/>
  </w:num>
  <w:num w:numId="30">
    <w:abstractNumId w:val="28"/>
  </w:num>
  <w:num w:numId="31">
    <w:abstractNumId w:val="21"/>
  </w:num>
  <w:num w:numId="32">
    <w:abstractNumId w:val="24"/>
  </w:num>
  <w:num w:numId="3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EE"/>
    <w:rsid w:val="000036BA"/>
    <w:rsid w:val="000256E0"/>
    <w:rsid w:val="000734E2"/>
    <w:rsid w:val="00081B74"/>
    <w:rsid w:val="00092AA3"/>
    <w:rsid w:val="000B05F6"/>
    <w:rsid w:val="000C10BF"/>
    <w:rsid w:val="001003F1"/>
    <w:rsid w:val="0017762C"/>
    <w:rsid w:val="00191C5F"/>
    <w:rsid w:val="001D371D"/>
    <w:rsid w:val="002055A6"/>
    <w:rsid w:val="0024324D"/>
    <w:rsid w:val="00252ADA"/>
    <w:rsid w:val="0026377C"/>
    <w:rsid w:val="002B0485"/>
    <w:rsid w:val="002D3F6C"/>
    <w:rsid w:val="003646BD"/>
    <w:rsid w:val="003749BC"/>
    <w:rsid w:val="00412C74"/>
    <w:rsid w:val="004D59C2"/>
    <w:rsid w:val="00563EB3"/>
    <w:rsid w:val="005B07DA"/>
    <w:rsid w:val="005E3502"/>
    <w:rsid w:val="006227A9"/>
    <w:rsid w:val="006339FA"/>
    <w:rsid w:val="006354B1"/>
    <w:rsid w:val="006632B4"/>
    <w:rsid w:val="00685553"/>
    <w:rsid w:val="006A2E8F"/>
    <w:rsid w:val="006C239C"/>
    <w:rsid w:val="006F0CEB"/>
    <w:rsid w:val="006F1F5E"/>
    <w:rsid w:val="007C6605"/>
    <w:rsid w:val="007D1FFB"/>
    <w:rsid w:val="007F040B"/>
    <w:rsid w:val="007F17B2"/>
    <w:rsid w:val="008131D1"/>
    <w:rsid w:val="00841FF3"/>
    <w:rsid w:val="00875AC5"/>
    <w:rsid w:val="008A0F8A"/>
    <w:rsid w:val="008B034E"/>
    <w:rsid w:val="009D00AB"/>
    <w:rsid w:val="009D7D9E"/>
    <w:rsid w:val="009E64C8"/>
    <w:rsid w:val="00A00C46"/>
    <w:rsid w:val="00A15641"/>
    <w:rsid w:val="00A245C0"/>
    <w:rsid w:val="00A358F2"/>
    <w:rsid w:val="00A4375B"/>
    <w:rsid w:val="00A847EE"/>
    <w:rsid w:val="00AF018F"/>
    <w:rsid w:val="00B35EDF"/>
    <w:rsid w:val="00BB4415"/>
    <w:rsid w:val="00BD4EFE"/>
    <w:rsid w:val="00C03875"/>
    <w:rsid w:val="00C04887"/>
    <w:rsid w:val="00C0668D"/>
    <w:rsid w:val="00C5668D"/>
    <w:rsid w:val="00CF4C48"/>
    <w:rsid w:val="00CF62C5"/>
    <w:rsid w:val="00D1556A"/>
    <w:rsid w:val="00D20E22"/>
    <w:rsid w:val="00D32CAE"/>
    <w:rsid w:val="00D36AD6"/>
    <w:rsid w:val="00D54FFC"/>
    <w:rsid w:val="00D827DE"/>
    <w:rsid w:val="00D97CC5"/>
    <w:rsid w:val="00DC37EF"/>
    <w:rsid w:val="00E02CD7"/>
    <w:rsid w:val="00E07191"/>
    <w:rsid w:val="00E14B3D"/>
    <w:rsid w:val="00E545FF"/>
    <w:rsid w:val="00FB27B4"/>
    <w:rsid w:val="00FD22FC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AA3"/>
  </w:style>
  <w:style w:type="paragraph" w:styleId="Nagwek1">
    <w:name w:val="heading 1"/>
    <w:basedOn w:val="Normalny"/>
    <w:next w:val="Normalny"/>
    <w:link w:val="Nagwek1Znak"/>
    <w:qFormat/>
    <w:rsid w:val="00D15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15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1556A"/>
    <w:pPr>
      <w:keepNext/>
      <w:spacing w:after="0" w:line="240" w:lineRule="auto"/>
      <w:ind w:left="113" w:right="113"/>
      <w:jc w:val="center"/>
      <w:outlineLvl w:val="2"/>
    </w:pPr>
    <w:rPr>
      <w:rFonts w:ascii="Comic Sans MS" w:eastAsia="Times New Roman" w:hAnsi="Comic Sans MS" w:cs="Times New Roman"/>
      <w:b/>
      <w:bCs/>
      <w:sz w:val="4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1556A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556A"/>
    <w:pPr>
      <w:keepNext/>
      <w:spacing w:after="0" w:line="240" w:lineRule="auto"/>
      <w:ind w:left="113" w:right="113"/>
      <w:jc w:val="center"/>
      <w:outlineLvl w:val="4"/>
    </w:pPr>
    <w:rPr>
      <w:rFonts w:ascii="Comic Sans MS" w:eastAsia="Times New Roman" w:hAnsi="Comic Sans MS" w:cs="Times New Roman"/>
      <w:b/>
      <w:bCs/>
      <w:color w:val="339966"/>
      <w:sz w:val="4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1556A"/>
    <w:pPr>
      <w:keepNext/>
      <w:spacing w:after="0" w:line="240" w:lineRule="auto"/>
      <w:ind w:left="113" w:right="113"/>
      <w:jc w:val="center"/>
      <w:outlineLvl w:val="5"/>
    </w:pPr>
    <w:rPr>
      <w:rFonts w:ascii="Comic Sans MS" w:eastAsia="Times New Roman" w:hAnsi="Comic Sans MS" w:cs="Times New Roman"/>
      <w:b/>
      <w:bCs/>
      <w:sz w:val="4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1556A"/>
    <w:pPr>
      <w:keepNext/>
      <w:spacing w:after="0" w:line="240" w:lineRule="auto"/>
      <w:ind w:left="113" w:right="113"/>
      <w:jc w:val="center"/>
      <w:outlineLvl w:val="6"/>
    </w:pPr>
    <w:rPr>
      <w:rFonts w:ascii="Comic Sans MS" w:eastAsia="Times New Roman" w:hAnsi="Comic Sans MS" w:cs="Times New Roman"/>
      <w:color w:val="339966"/>
      <w:sz w:val="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1556A"/>
    <w:pPr>
      <w:keepNext/>
      <w:spacing w:after="0" w:line="240" w:lineRule="auto"/>
      <w:ind w:left="113" w:right="113"/>
      <w:jc w:val="center"/>
      <w:outlineLvl w:val="7"/>
    </w:pPr>
    <w:rPr>
      <w:rFonts w:ascii="Comic Sans MS" w:eastAsia="Times New Roman" w:hAnsi="Comic Sans MS" w:cs="Times New Roman"/>
      <w:color w:val="339966"/>
      <w:sz w:val="4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1556A"/>
    <w:pPr>
      <w:keepNext/>
      <w:spacing w:after="0" w:line="240" w:lineRule="auto"/>
      <w:ind w:left="113" w:right="113"/>
      <w:jc w:val="center"/>
      <w:outlineLvl w:val="8"/>
    </w:pPr>
    <w:rPr>
      <w:rFonts w:ascii="Comic Sans MS" w:eastAsia="Times New Roman" w:hAnsi="Comic Sans MS" w:cs="Times New Roman"/>
      <w:b/>
      <w:bCs/>
      <w:color w:val="339966"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15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1556A"/>
    <w:rPr>
      <w:rFonts w:ascii="Comic Sans MS" w:eastAsia="Times New Roman" w:hAnsi="Comic Sans MS" w:cs="Times New Roman"/>
      <w:b/>
      <w:bCs/>
      <w:sz w:val="4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1556A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556A"/>
    <w:rPr>
      <w:rFonts w:ascii="Comic Sans MS" w:eastAsia="Times New Roman" w:hAnsi="Comic Sans MS" w:cs="Times New Roman"/>
      <w:b/>
      <w:bCs/>
      <w:color w:val="339966"/>
      <w:sz w:val="4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1556A"/>
    <w:rPr>
      <w:rFonts w:ascii="Comic Sans MS" w:eastAsia="Times New Roman" w:hAnsi="Comic Sans MS" w:cs="Times New Roman"/>
      <w:b/>
      <w:bCs/>
      <w:sz w:val="4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1556A"/>
    <w:rPr>
      <w:rFonts w:ascii="Comic Sans MS" w:eastAsia="Times New Roman" w:hAnsi="Comic Sans MS" w:cs="Times New Roman"/>
      <w:color w:val="339966"/>
      <w:sz w:val="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1556A"/>
    <w:rPr>
      <w:rFonts w:ascii="Comic Sans MS" w:eastAsia="Times New Roman" w:hAnsi="Comic Sans MS" w:cs="Times New Roman"/>
      <w:color w:val="339966"/>
      <w:sz w:val="4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1556A"/>
    <w:rPr>
      <w:rFonts w:ascii="Comic Sans MS" w:eastAsia="Times New Roman" w:hAnsi="Comic Sans MS" w:cs="Times New Roman"/>
      <w:b/>
      <w:bCs/>
      <w:color w:val="339966"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39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39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5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56A"/>
  </w:style>
  <w:style w:type="paragraph" w:styleId="Stopka">
    <w:name w:val="footer"/>
    <w:basedOn w:val="Normalny"/>
    <w:link w:val="StopkaZnak"/>
    <w:uiPriority w:val="99"/>
    <w:unhideWhenUsed/>
    <w:rsid w:val="00D1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56A"/>
  </w:style>
  <w:style w:type="paragraph" w:styleId="Tekstpodstawowywcity">
    <w:name w:val="Body Text Indent"/>
    <w:basedOn w:val="Normalny"/>
    <w:link w:val="TekstpodstawowywcityZnak"/>
    <w:unhideWhenUsed/>
    <w:rsid w:val="00D155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556A"/>
  </w:style>
  <w:style w:type="paragraph" w:styleId="Tekstpodstawowy2">
    <w:name w:val="Body Text 2"/>
    <w:basedOn w:val="Normalny"/>
    <w:link w:val="Tekstpodstawowy2Znak"/>
    <w:unhideWhenUsed/>
    <w:rsid w:val="00D15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1556A"/>
  </w:style>
  <w:style w:type="paragraph" w:styleId="Tekstpodstawowywcity2">
    <w:name w:val="Body Text Indent 2"/>
    <w:basedOn w:val="Normalny"/>
    <w:link w:val="Tekstpodstawowywcity2Znak"/>
    <w:unhideWhenUsed/>
    <w:rsid w:val="00D155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556A"/>
  </w:style>
  <w:style w:type="paragraph" w:styleId="Tytu">
    <w:name w:val="Title"/>
    <w:basedOn w:val="Normalny"/>
    <w:link w:val="TytuZnak"/>
    <w:qFormat/>
    <w:rsid w:val="00D1556A"/>
    <w:pPr>
      <w:spacing w:after="0" w:line="240" w:lineRule="auto"/>
      <w:jc w:val="center"/>
    </w:pPr>
    <w:rPr>
      <w:rFonts w:ascii="Comic Sans MS" w:eastAsia="Times New Roman" w:hAnsi="Comic Sans MS" w:cs="Times New Roman"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1556A"/>
    <w:rPr>
      <w:rFonts w:ascii="Comic Sans MS" w:eastAsia="Times New Roman" w:hAnsi="Comic Sans MS" w:cs="Times New Roman"/>
      <w:sz w:val="4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155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556A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556A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1556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customStyle="1" w:styleId="FR1">
    <w:name w:val="FR1"/>
    <w:rsid w:val="00D1556A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D1556A"/>
  </w:style>
  <w:style w:type="paragraph" w:styleId="Tekstpodstawowywcity3">
    <w:name w:val="Body Text Indent 3"/>
    <w:basedOn w:val="Normalny"/>
    <w:link w:val="Tekstpodstawowywcity3Znak"/>
    <w:rsid w:val="00D155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55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155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155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1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5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556A"/>
    <w:rPr>
      <w:vertAlign w:val="superscript"/>
    </w:rPr>
  </w:style>
  <w:style w:type="paragraph" w:styleId="NormalnyWeb">
    <w:name w:val="Normal (Web)"/>
    <w:basedOn w:val="Normalny"/>
    <w:rsid w:val="00D1556A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101010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unhideWhenUsed/>
    <w:rsid w:val="00D1556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D1556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37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4375B"/>
    <w:rPr>
      <w:b/>
      <w:bCs/>
    </w:rPr>
  </w:style>
  <w:style w:type="character" w:styleId="Uwydatnienie">
    <w:name w:val="Emphasis"/>
    <w:basedOn w:val="Domylnaczcionkaakapitu"/>
    <w:qFormat/>
    <w:rsid w:val="00A4375B"/>
    <w:rPr>
      <w:i/>
      <w:iCs/>
    </w:rPr>
  </w:style>
  <w:style w:type="paragraph" w:customStyle="1" w:styleId="Akapitzlist1">
    <w:name w:val="Akapit z listą1"/>
    <w:basedOn w:val="Normalny"/>
    <w:qFormat/>
    <w:rsid w:val="00A4375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D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1">
    <w:name w:val="numer_1"/>
    <w:rsid w:val="006C239C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9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6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6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9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7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215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29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295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206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3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1C58-B1A7-4A6F-9ED5-AEB379E6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2380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Pytlarczyk</dc:creator>
  <cp:lastModifiedBy>Bogumił STASIUK</cp:lastModifiedBy>
  <cp:revision>31</cp:revision>
  <cp:lastPrinted>2015-02-09T17:18:00Z</cp:lastPrinted>
  <dcterms:created xsi:type="dcterms:W3CDTF">2014-05-11T17:10:00Z</dcterms:created>
  <dcterms:modified xsi:type="dcterms:W3CDTF">2015-02-09T20:40:00Z</dcterms:modified>
</cp:coreProperties>
</file>