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3608" w14:textId="0208B05B" w:rsidR="000C6E60" w:rsidRPr="00C9243A" w:rsidRDefault="000C6E60" w:rsidP="00DF7D6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243A">
        <w:rPr>
          <w:rFonts w:ascii="Times New Roman" w:hAnsi="Times New Roman" w:cs="Times New Roman"/>
          <w:i/>
          <w:iCs/>
          <w:sz w:val="24"/>
          <w:szCs w:val="24"/>
        </w:rPr>
        <w:t>Załącznik nr 1 do uchwały nr 18/2023/24 Rady Pedagogicznej Zespołu Szkolno-Przedszkolnego w Ociążu z dnia 21 maja 2024 r.</w:t>
      </w:r>
      <w:r w:rsidR="00C9243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AE73575" w14:textId="74A093B3" w:rsidR="00501C89" w:rsidRPr="00DF7D66" w:rsidRDefault="00920FC8" w:rsidP="00DF7D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D66">
        <w:rPr>
          <w:rFonts w:ascii="Times New Roman" w:hAnsi="Times New Roman" w:cs="Times New Roman"/>
          <w:b/>
          <w:bCs/>
          <w:sz w:val="24"/>
          <w:szCs w:val="24"/>
        </w:rPr>
        <w:t>Nowelizacja nr 1 do Statutu Publicznego Przedszkola w Ociążu</w:t>
      </w:r>
    </w:p>
    <w:p w14:paraId="68F7F27D" w14:textId="77777777" w:rsidR="00920FC8" w:rsidRPr="00DF7D66" w:rsidRDefault="00920FC8" w:rsidP="00DF7D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5B471" w14:textId="5E53AC82" w:rsidR="00920FC8" w:rsidRPr="00DF7D66" w:rsidRDefault="00920FC8" w:rsidP="00DF7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D66">
        <w:rPr>
          <w:rFonts w:ascii="Times New Roman" w:hAnsi="Times New Roman" w:cs="Times New Roman"/>
          <w:b/>
          <w:bCs/>
          <w:sz w:val="24"/>
          <w:szCs w:val="24"/>
        </w:rPr>
        <w:t>W Statucie Publicznego Przedszkola w Ociążu wprowadza się następujące zmiany:</w:t>
      </w:r>
      <w:r w:rsidRPr="00DF7D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7D66">
        <w:rPr>
          <w:rFonts w:ascii="Times New Roman" w:hAnsi="Times New Roman" w:cs="Times New Roman"/>
          <w:b/>
          <w:bCs/>
          <w:sz w:val="24"/>
          <w:szCs w:val="24"/>
        </w:rPr>
        <w:br/>
        <w:t>Po § 11 dodaje się § 11a. Postępowanie w sytuacjach szczególnych. Ochrona małoletnich.</w:t>
      </w:r>
      <w:r w:rsidRPr="00DF7D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F1F6D" w:rsidRPr="00DF7D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D78F7">
        <w:rPr>
          <w:rFonts w:ascii="Times New Roman" w:hAnsi="Times New Roman"/>
          <w:sz w:val="24"/>
          <w:szCs w:val="24"/>
        </w:rPr>
        <w:t>W przedszkolu obowiązują Standardy ochrony małoletnich.</w:t>
      </w:r>
    </w:p>
    <w:sectPr w:rsidR="00920FC8" w:rsidRPr="00DF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9791" w14:textId="77777777" w:rsidR="00330175" w:rsidRDefault="00330175" w:rsidP="008676A3">
      <w:pPr>
        <w:spacing w:after="0" w:line="240" w:lineRule="auto"/>
      </w:pPr>
      <w:r>
        <w:separator/>
      </w:r>
    </w:p>
  </w:endnote>
  <w:endnote w:type="continuationSeparator" w:id="0">
    <w:p w14:paraId="47241E49" w14:textId="77777777" w:rsidR="00330175" w:rsidRDefault="00330175" w:rsidP="008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1AF3" w14:textId="77777777" w:rsidR="00330175" w:rsidRDefault="00330175" w:rsidP="008676A3">
      <w:pPr>
        <w:spacing w:after="0" w:line="240" w:lineRule="auto"/>
      </w:pPr>
      <w:r>
        <w:separator/>
      </w:r>
    </w:p>
  </w:footnote>
  <w:footnote w:type="continuationSeparator" w:id="0">
    <w:p w14:paraId="5152AEE4" w14:textId="77777777" w:rsidR="00330175" w:rsidRDefault="00330175" w:rsidP="0086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8"/>
    <w:rsid w:val="000C6E60"/>
    <w:rsid w:val="00147AE7"/>
    <w:rsid w:val="001E24B1"/>
    <w:rsid w:val="00330175"/>
    <w:rsid w:val="00501C89"/>
    <w:rsid w:val="005F1F6D"/>
    <w:rsid w:val="008676A3"/>
    <w:rsid w:val="00920FC8"/>
    <w:rsid w:val="00B71B81"/>
    <w:rsid w:val="00BD78F7"/>
    <w:rsid w:val="00C71B19"/>
    <w:rsid w:val="00C9243A"/>
    <w:rsid w:val="00D450F7"/>
    <w:rsid w:val="00D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2347"/>
  <w15:chartTrackingRefBased/>
  <w15:docId w15:val="{0056DA74-CBE3-493B-BBFC-4329F93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6A3"/>
  </w:style>
  <w:style w:type="paragraph" w:styleId="Stopka">
    <w:name w:val="footer"/>
    <w:basedOn w:val="Normalny"/>
    <w:link w:val="StopkaZnak"/>
    <w:uiPriority w:val="99"/>
    <w:unhideWhenUsed/>
    <w:rsid w:val="008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2024-05-13T20:00:00Z</dcterms:created>
  <dcterms:modified xsi:type="dcterms:W3CDTF">2024-06-01T19:47:00Z</dcterms:modified>
</cp:coreProperties>
</file>