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8E8" w:rsidRDefault="002E70F2" w:rsidP="002E70F2">
      <w:pPr>
        <w:jc w:val="center"/>
      </w:pPr>
      <w:r>
        <w:t>STOSUNKI PRZESTRZENNE</w:t>
      </w:r>
    </w:p>
    <w:p w:rsidR="002E70F2" w:rsidRDefault="002E70F2" w:rsidP="002E70F2">
      <w:pPr>
        <w:pStyle w:val="Akapitzlist"/>
        <w:numPr>
          <w:ilvl w:val="0"/>
          <w:numId w:val="1"/>
        </w:numPr>
        <w:jc w:val="both"/>
      </w:pPr>
      <w:r>
        <w:t>Rozcinamy obrazki.</w:t>
      </w:r>
    </w:p>
    <w:p w:rsidR="002E70F2" w:rsidRDefault="002E70F2" w:rsidP="002E70F2">
      <w:pPr>
        <w:pStyle w:val="Akapitzlist"/>
        <w:numPr>
          <w:ilvl w:val="0"/>
          <w:numId w:val="1"/>
        </w:numPr>
        <w:jc w:val="both"/>
      </w:pPr>
      <w:r>
        <w:t>Opowiadamy co, znajduje się na obrazku. Chłopiec jest za piłką. Chłopiec jest miedzy piłkami itd.</w:t>
      </w:r>
    </w:p>
    <w:p w:rsidR="002E70F2" w:rsidRDefault="002E70F2" w:rsidP="002E70F2">
      <w:pPr>
        <w:pStyle w:val="Akapitzlist"/>
        <w:numPr>
          <w:ilvl w:val="0"/>
          <w:numId w:val="1"/>
        </w:numPr>
        <w:jc w:val="both"/>
      </w:pPr>
      <w:r>
        <w:t>Odwracamy obrazki i dziecko losuje obrazek. Następnie opowiada, co widzi na obrazku.</w:t>
      </w:r>
    </w:p>
    <w:p w:rsidR="002E70F2" w:rsidRDefault="002E70F2" w:rsidP="002E70F2">
      <w:pPr>
        <w:pStyle w:val="Akapitzlist"/>
        <w:numPr>
          <w:ilvl w:val="0"/>
          <w:numId w:val="1"/>
        </w:numPr>
        <w:jc w:val="both"/>
      </w:pPr>
      <w:r>
        <w:t>Możemy utrudnić i w opisie obrazka dodać kolory piłki i ubrania chłopca.</w:t>
      </w:r>
    </w:p>
    <w:p w:rsidR="002E70F2" w:rsidRDefault="002E70F2" w:rsidP="002E70F2">
      <w:pPr>
        <w:pStyle w:val="Akapitzlist"/>
        <w:numPr>
          <w:ilvl w:val="0"/>
          <w:numId w:val="1"/>
        </w:numPr>
        <w:jc w:val="both"/>
      </w:pPr>
      <w:r>
        <w:t xml:space="preserve">Można również wydrukować dwa komplety obrazków i grać na zasadzie </w:t>
      </w:r>
      <w:proofErr w:type="spellStart"/>
      <w:r>
        <w:t>memo</w:t>
      </w:r>
      <w:proofErr w:type="spellEnd"/>
      <w:r>
        <w:t xml:space="preserve"> – odszukiwania dwóch takich samych obrazków.</w:t>
      </w:r>
      <w:bookmarkStart w:id="0" w:name="_GoBack"/>
      <w:bookmarkEnd w:id="0"/>
    </w:p>
    <w:sectPr w:rsidR="002E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3666C"/>
    <w:multiLevelType w:val="hybridMultilevel"/>
    <w:tmpl w:val="801E8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F2"/>
    <w:rsid w:val="002E70F2"/>
    <w:rsid w:val="0068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9BD63-0A26-445F-A249-04EF5D094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354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2020-05-06T13:35:00Z</dcterms:created>
  <dcterms:modified xsi:type="dcterms:W3CDTF">2020-05-06T13:39:00Z</dcterms:modified>
</cp:coreProperties>
</file>